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09" w:rsidRPr="005C6E6D" w:rsidRDefault="00450C09" w:rsidP="00450C09">
      <w:pPr>
        <w:kinsoku w:val="0"/>
        <w:overflowPunct w:val="0"/>
        <w:snapToGrid w:val="0"/>
        <w:rPr>
          <w:sz w:val="22"/>
          <w:szCs w:val="22"/>
        </w:rPr>
      </w:pPr>
      <w:bookmarkStart w:id="0" w:name="_GoBack"/>
      <w:r w:rsidRPr="005C6E6D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４</w:t>
      </w:r>
      <w:r w:rsidRPr="005C6E6D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８</w:t>
      </w:r>
      <w:r w:rsidRPr="005C6E6D">
        <w:rPr>
          <w:rFonts w:hint="eastAsia"/>
          <w:sz w:val="22"/>
          <w:szCs w:val="22"/>
        </w:rPr>
        <w:t>条関係）</w:t>
      </w:r>
    </w:p>
    <w:p w:rsidR="00450C09" w:rsidRPr="005C6E6D" w:rsidRDefault="00450C09" w:rsidP="00450C09">
      <w:pPr>
        <w:rPr>
          <w:sz w:val="22"/>
          <w:szCs w:val="22"/>
        </w:rPr>
      </w:pPr>
    </w:p>
    <w:p w:rsidR="00450C09" w:rsidRPr="00CC2D7A" w:rsidRDefault="00450C09" w:rsidP="00450C09">
      <w:pPr>
        <w:jc w:val="center"/>
        <w:rPr>
          <w:sz w:val="28"/>
          <w:szCs w:val="28"/>
        </w:rPr>
      </w:pPr>
      <w:r w:rsidRPr="00CC2D7A">
        <w:rPr>
          <w:rFonts w:hint="eastAsia"/>
          <w:sz w:val="28"/>
          <w:szCs w:val="28"/>
        </w:rPr>
        <w:t>居住する建物の生活排水の処理方法に関する申立書</w:t>
      </w:r>
    </w:p>
    <w:bookmarkEnd w:id="0"/>
    <w:p w:rsidR="00450C09" w:rsidRPr="00CC2D7A" w:rsidRDefault="00450C09" w:rsidP="00450C09">
      <w:pPr>
        <w:rPr>
          <w:sz w:val="22"/>
          <w:szCs w:val="22"/>
        </w:rPr>
      </w:pPr>
    </w:p>
    <w:p w:rsidR="00450C09" w:rsidRPr="00CC2D7A" w:rsidRDefault="00450C09" w:rsidP="00450C09">
      <w:pPr>
        <w:tabs>
          <w:tab w:val="left" w:pos="9072"/>
        </w:tabs>
        <w:kinsoku w:val="0"/>
        <w:overflowPunct w:val="0"/>
        <w:snapToGrid w:val="0"/>
        <w:jc w:val="right"/>
        <w:rPr>
          <w:rFonts w:ascii="ＭＳ 明朝" w:hAnsi="ＭＳ 明朝"/>
          <w:sz w:val="22"/>
          <w:szCs w:val="22"/>
        </w:rPr>
      </w:pPr>
      <w:r w:rsidRPr="00CC2D7A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450C09" w:rsidRPr="00CC2D7A" w:rsidRDefault="00450C09" w:rsidP="00450C09">
      <w:pPr>
        <w:rPr>
          <w:sz w:val="22"/>
          <w:szCs w:val="22"/>
        </w:rPr>
      </w:pPr>
    </w:p>
    <w:p w:rsidR="00450C09" w:rsidRPr="00CC2D7A" w:rsidRDefault="00450C09" w:rsidP="00450C09">
      <w:pPr>
        <w:kinsoku w:val="0"/>
        <w:overflowPunct w:val="0"/>
        <w:snapToGrid w:val="0"/>
        <w:ind w:rightChars="189" w:right="397"/>
        <w:rPr>
          <w:rFonts w:ascii="ＭＳ 明朝" w:hAnsi="ＭＳ 明朝"/>
          <w:sz w:val="22"/>
          <w:szCs w:val="22"/>
        </w:rPr>
      </w:pPr>
      <w:r w:rsidRPr="00CC2D7A">
        <w:rPr>
          <w:rFonts w:ascii="ＭＳ 明朝" w:hAnsi="ＭＳ 明朝" w:hint="eastAsia"/>
          <w:sz w:val="22"/>
          <w:szCs w:val="22"/>
        </w:rPr>
        <w:t>（あて先）宇都宮市上下水道事業管理者</w:t>
      </w:r>
    </w:p>
    <w:p w:rsidR="00450C09" w:rsidRPr="00CC2D7A" w:rsidRDefault="00450C09" w:rsidP="00450C09">
      <w:pPr>
        <w:kinsoku w:val="0"/>
        <w:wordWrap w:val="0"/>
        <w:overflowPunct w:val="0"/>
        <w:snapToGrid w:val="0"/>
        <w:ind w:rightChars="67" w:right="141"/>
        <w:rPr>
          <w:rFonts w:asciiTheme="minorEastAsia" w:eastAsiaTheme="minorEastAsia" w:hAnsiTheme="minorEastAsia"/>
          <w:spacing w:val="1"/>
          <w:sz w:val="22"/>
          <w:szCs w:val="22"/>
        </w:rPr>
      </w:pPr>
    </w:p>
    <w:p w:rsidR="00450C09" w:rsidRPr="00CC2D7A" w:rsidRDefault="00450C09" w:rsidP="00450C09">
      <w:pPr>
        <w:wordWrap w:val="0"/>
        <w:snapToGrid w:val="0"/>
        <w:jc w:val="right"/>
        <w:rPr>
          <w:sz w:val="22"/>
          <w:szCs w:val="22"/>
        </w:rPr>
      </w:pPr>
      <w:r w:rsidRPr="00CC2D7A">
        <w:rPr>
          <w:rFonts w:ascii="ＭＳ 明朝" w:hAnsi="ＭＳ 明朝" w:hint="eastAsia"/>
          <w:spacing w:val="1"/>
          <w:sz w:val="22"/>
          <w:szCs w:val="22"/>
        </w:rPr>
        <w:t xml:space="preserve">補助申請者　　</w:t>
      </w:r>
      <w:r w:rsidRPr="00450C09">
        <w:rPr>
          <w:rFonts w:hint="eastAsia"/>
          <w:spacing w:val="51"/>
          <w:kern w:val="0"/>
          <w:sz w:val="22"/>
          <w:szCs w:val="22"/>
          <w:fitText w:val="2160" w:id="-998475264"/>
        </w:rPr>
        <w:t>住所又は所在</w:t>
      </w:r>
      <w:r w:rsidRPr="00450C09">
        <w:rPr>
          <w:rFonts w:hint="eastAsia"/>
          <w:spacing w:val="4"/>
          <w:kern w:val="0"/>
          <w:sz w:val="22"/>
          <w:szCs w:val="22"/>
          <w:fitText w:val="2160" w:id="-998475264"/>
        </w:rPr>
        <w:t>地</w:t>
      </w:r>
      <w:r w:rsidRPr="00CC2D7A">
        <w:rPr>
          <w:rFonts w:hint="eastAsia"/>
          <w:sz w:val="22"/>
          <w:szCs w:val="22"/>
        </w:rPr>
        <w:t xml:space="preserve">　　　　　　　　　　　　　　</w:t>
      </w:r>
    </w:p>
    <w:p w:rsidR="00450C09" w:rsidRPr="00CC2D7A" w:rsidRDefault="00450C09" w:rsidP="00450C09">
      <w:pPr>
        <w:wordWrap w:val="0"/>
        <w:snapToGrid w:val="0"/>
        <w:jc w:val="right"/>
        <w:rPr>
          <w:sz w:val="22"/>
          <w:szCs w:val="22"/>
        </w:rPr>
      </w:pPr>
      <w:r w:rsidRPr="00CC2D7A">
        <w:rPr>
          <w:rFonts w:hint="eastAsia"/>
          <w:sz w:val="22"/>
          <w:szCs w:val="22"/>
        </w:rPr>
        <w:t xml:space="preserve">                                 </w:t>
      </w:r>
    </w:p>
    <w:p w:rsidR="00450C09" w:rsidRPr="00CC2D7A" w:rsidRDefault="00450C09" w:rsidP="00450C09">
      <w:pPr>
        <w:wordWrap w:val="0"/>
        <w:snapToGrid w:val="0"/>
        <w:jc w:val="right"/>
        <w:rPr>
          <w:sz w:val="22"/>
          <w:szCs w:val="22"/>
        </w:rPr>
      </w:pPr>
      <w:r w:rsidRPr="00CC2D7A">
        <w:rPr>
          <w:rFonts w:ascii="ＭＳ 明朝" w:hAnsi="ＭＳ 明朝" w:hint="eastAsia"/>
          <w:spacing w:val="1"/>
          <w:sz w:val="22"/>
          <w:szCs w:val="22"/>
        </w:rPr>
        <w:t xml:space="preserve">　　</w:t>
      </w:r>
      <w:r w:rsidRPr="00450C09">
        <w:rPr>
          <w:rFonts w:hint="eastAsia"/>
          <w:spacing w:val="2"/>
          <w:w w:val="89"/>
          <w:kern w:val="0"/>
          <w:sz w:val="22"/>
          <w:szCs w:val="22"/>
          <w:fitText w:val="2160" w:id="-998475263"/>
        </w:rPr>
        <w:t>氏名又は名称・代表者</w:t>
      </w:r>
      <w:r w:rsidRPr="00450C09">
        <w:rPr>
          <w:rFonts w:hint="eastAsia"/>
          <w:spacing w:val="-8"/>
          <w:w w:val="89"/>
          <w:kern w:val="0"/>
          <w:sz w:val="22"/>
          <w:szCs w:val="22"/>
          <w:fitText w:val="2160" w:id="-998475263"/>
        </w:rPr>
        <w:t>名</w:t>
      </w:r>
      <w:r w:rsidRPr="00CC2D7A">
        <w:rPr>
          <w:rFonts w:hint="eastAsia"/>
          <w:kern w:val="0"/>
          <w:sz w:val="22"/>
          <w:szCs w:val="22"/>
        </w:rPr>
        <w:t xml:space="preserve">　　　　　　　　　　　　　　</w:t>
      </w:r>
    </w:p>
    <w:p w:rsidR="00450C09" w:rsidRPr="00CC2D7A" w:rsidRDefault="00450C09" w:rsidP="00450C09">
      <w:pPr>
        <w:snapToGrid w:val="0"/>
        <w:jc w:val="right"/>
        <w:rPr>
          <w:sz w:val="22"/>
          <w:szCs w:val="22"/>
        </w:rPr>
      </w:pPr>
    </w:p>
    <w:p w:rsidR="00450C09" w:rsidRPr="00CC2D7A" w:rsidRDefault="00450C09" w:rsidP="00450C09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</w:p>
    <w:p w:rsidR="00450C09" w:rsidRPr="00CC2D7A" w:rsidRDefault="00450C09" w:rsidP="00450C09"/>
    <w:p w:rsidR="00450C09" w:rsidRPr="00CC2D7A" w:rsidRDefault="00450C09" w:rsidP="00450C09">
      <w:pPr>
        <w:rPr>
          <w:sz w:val="22"/>
          <w:szCs w:val="22"/>
        </w:rPr>
      </w:pPr>
      <w:r w:rsidRPr="00CC2D7A">
        <w:rPr>
          <w:rFonts w:hint="eastAsia"/>
          <w:sz w:val="22"/>
          <w:szCs w:val="22"/>
        </w:rPr>
        <w:t xml:space="preserve">　私は，宇都宮市浄化槽整備事業補助金を申請するに当たり，申請時において居住する建物の生活排水の処理方法が，下記のとおりであることを申し立てます。</w:t>
      </w:r>
    </w:p>
    <w:p w:rsidR="00450C09" w:rsidRDefault="00450C09" w:rsidP="00450C09">
      <w:pPr>
        <w:rPr>
          <w:sz w:val="22"/>
          <w:szCs w:val="22"/>
        </w:rPr>
      </w:pPr>
    </w:p>
    <w:p w:rsidR="00450C09" w:rsidRPr="00CC2D7A" w:rsidRDefault="00450C09" w:rsidP="00450C09">
      <w:r w:rsidRPr="00CC2D7A">
        <w:rPr>
          <w:rFonts w:hint="eastAsia"/>
        </w:rPr>
        <w:t>＊　該当する番号に○を付けてください。</w:t>
      </w:r>
    </w:p>
    <w:p w:rsidR="00450C09" w:rsidRPr="00366BE6" w:rsidRDefault="00450C09" w:rsidP="00450C09">
      <w:pPr>
        <w:ind w:left="214" w:hanging="214"/>
      </w:pPr>
      <w:r w:rsidRPr="00366BE6">
        <w:rPr>
          <w:rFonts w:hint="eastAsia"/>
        </w:rPr>
        <w:t>＊　申請時の住所が，建物の新築等のために転居した一時的な住居（仮住まい）の場合は，転居前の住所を以下に記載し，転居前の建物のことについて回答してください。</w:t>
      </w:r>
    </w:p>
    <w:p w:rsidR="00450C09" w:rsidRDefault="00450C09" w:rsidP="00450C09">
      <w:pPr>
        <w:spacing w:line="440" w:lineRule="exact"/>
        <w:ind w:left="216" w:hanging="216"/>
        <w:rPr>
          <w:szCs w:val="21"/>
        </w:rPr>
      </w:pPr>
      <w:r w:rsidRPr="00366BE6">
        <w:rPr>
          <w:rFonts w:hint="eastAsia"/>
          <w:szCs w:val="21"/>
        </w:rPr>
        <w:t xml:space="preserve">　　　転居前の住所（　　　　　　　　　　　　　　　　　　　　　　　　　　　　　　　）</w:t>
      </w:r>
    </w:p>
    <w:p w:rsidR="00450C09" w:rsidRPr="00CC2D7A" w:rsidRDefault="00450C09" w:rsidP="00450C09">
      <w:pPr>
        <w:spacing w:line="440" w:lineRule="exact"/>
        <w:ind w:left="216" w:hanging="216"/>
        <w:rPr>
          <w:rFonts w:hint="eastAsia"/>
          <w:szCs w:val="21"/>
        </w:rPr>
      </w:pPr>
    </w:p>
    <w:p w:rsidR="00450C09" w:rsidRPr="00450C09" w:rsidRDefault="00450C09" w:rsidP="00450C09">
      <w:pPr>
        <w:ind w:leftChars="100" w:left="210" w:firstLineChars="100" w:firstLine="210"/>
        <w:rPr>
          <w:b/>
          <w:sz w:val="24"/>
          <w:u w:val="single"/>
        </w:rPr>
      </w:pPr>
      <w:r>
        <w:rPr>
          <w:rFonts w:hint="eastAsia"/>
        </w:rPr>
        <w:t xml:space="preserve">　</w:t>
      </w:r>
      <w:r w:rsidRPr="00450C09">
        <w:rPr>
          <w:rFonts w:hint="eastAsia"/>
          <w:b/>
          <w:sz w:val="24"/>
          <w:u w:val="single"/>
        </w:rPr>
        <w:t>※　該当する番号に〇を付けてください。</w:t>
      </w:r>
    </w:p>
    <w:tbl>
      <w:tblPr>
        <w:tblStyle w:val="af1"/>
        <w:tblW w:w="0" w:type="auto"/>
        <w:tblInd w:w="668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769"/>
      </w:tblGrid>
      <w:tr w:rsidR="00450C09" w:rsidRPr="00CC2D7A" w:rsidTr="00450C09">
        <w:trPr>
          <w:cantSplit/>
          <w:trHeight w:val="90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09" w:rsidRPr="00CC2D7A" w:rsidRDefault="00450C09" w:rsidP="00712EBC">
            <w:pPr>
              <w:jc w:val="center"/>
              <w:rPr>
                <w:sz w:val="22"/>
                <w:szCs w:val="22"/>
              </w:rPr>
            </w:pPr>
            <w:r w:rsidRPr="00CC2D7A">
              <w:rPr>
                <w:rFonts w:hint="eastAsia"/>
                <w:sz w:val="22"/>
                <w:szCs w:val="22"/>
              </w:rPr>
              <w:t>建物の所在地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0C09" w:rsidRPr="00CC2D7A" w:rsidRDefault="00450C09" w:rsidP="00712EB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2D7A">
              <w:rPr>
                <w:rFonts w:asciiTheme="minorEastAsia" w:eastAsiaTheme="minorEastAsia" w:hAnsiTheme="minorEastAsia" w:hint="eastAsia"/>
                <w:sz w:val="24"/>
              </w:rPr>
              <w:t>１.宇都宮市内</w:t>
            </w:r>
          </w:p>
          <w:p w:rsidR="00450C09" w:rsidRPr="00CC2D7A" w:rsidRDefault="00450C09" w:rsidP="00712EBC"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50C09" w:rsidRPr="00CC2D7A" w:rsidRDefault="00450C09" w:rsidP="00712EB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2D7A">
              <w:rPr>
                <w:rFonts w:asciiTheme="minorEastAsia" w:eastAsiaTheme="minorEastAsia" w:hAnsiTheme="minorEastAsia" w:hint="eastAsia"/>
                <w:sz w:val="24"/>
              </w:rPr>
              <w:t>２.市外</w:t>
            </w:r>
          </w:p>
          <w:p w:rsidR="00450C09" w:rsidRPr="00CC2D7A" w:rsidRDefault="00450C09" w:rsidP="00712EBC">
            <w:pPr>
              <w:snapToGrid w:val="0"/>
              <w:spacing w:line="260" w:lineRule="exact"/>
              <w:jc w:val="center"/>
              <w:rPr>
                <w:i/>
                <w:sz w:val="20"/>
                <w:szCs w:val="20"/>
              </w:rPr>
            </w:pPr>
            <w:r w:rsidRPr="00CC2D7A">
              <w:rPr>
                <w:rFonts w:hint="eastAsia"/>
                <w:i/>
                <w:sz w:val="20"/>
                <w:szCs w:val="20"/>
              </w:rPr>
              <w:t>※「２」を選択した方はここで終了</w:t>
            </w:r>
          </w:p>
        </w:tc>
      </w:tr>
    </w:tbl>
    <w:p w:rsidR="00450C09" w:rsidRDefault="00450C09" w:rsidP="00450C09">
      <w:pPr>
        <w:spacing w:line="240" w:lineRule="exact"/>
      </w:pPr>
    </w:p>
    <w:p w:rsidR="00450C09" w:rsidRPr="00CC2D7A" w:rsidRDefault="00450C09" w:rsidP="00450C09">
      <w:pPr>
        <w:ind w:firstLineChars="2400" w:firstLine="5040"/>
        <w:rPr>
          <w:i/>
        </w:rPr>
      </w:pPr>
      <w:r w:rsidRPr="00CC2D7A">
        <w:rPr>
          <w:rFonts w:hint="eastAsia"/>
          <w:i/>
          <w:szCs w:val="21"/>
        </w:rPr>
        <w:t>※「１」を選択した方は以下に進む</w:t>
      </w:r>
    </w:p>
    <w:tbl>
      <w:tblPr>
        <w:tblStyle w:val="af1"/>
        <w:tblW w:w="0" w:type="auto"/>
        <w:tblInd w:w="668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769"/>
      </w:tblGrid>
      <w:tr w:rsidR="00450C09" w:rsidRPr="00CC2D7A" w:rsidTr="00450C09">
        <w:trPr>
          <w:cantSplit/>
          <w:trHeight w:val="90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450C09" w:rsidRPr="00CC2D7A" w:rsidRDefault="00450C09" w:rsidP="00712EBC">
            <w:pPr>
              <w:jc w:val="center"/>
              <w:rPr>
                <w:sz w:val="22"/>
                <w:szCs w:val="22"/>
              </w:rPr>
            </w:pPr>
            <w:r w:rsidRPr="00CC2D7A">
              <w:rPr>
                <w:rFonts w:hint="eastAsia"/>
                <w:sz w:val="22"/>
                <w:szCs w:val="22"/>
              </w:rPr>
              <w:t>建物の種類</w:t>
            </w:r>
          </w:p>
        </w:tc>
        <w:tc>
          <w:tcPr>
            <w:tcW w:w="3685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450C09" w:rsidRDefault="00450C09" w:rsidP="00712E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2D7A">
              <w:rPr>
                <w:rFonts w:asciiTheme="minorEastAsia" w:eastAsiaTheme="minorEastAsia" w:hAnsiTheme="minorEastAsia" w:hint="eastAsia"/>
                <w:sz w:val="24"/>
              </w:rPr>
              <w:t>１.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右記以外</w:t>
            </w:r>
          </w:p>
          <w:p w:rsidR="00450C09" w:rsidRPr="00BB1E32" w:rsidRDefault="00450C09" w:rsidP="00712E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1E32">
              <w:rPr>
                <w:rFonts w:asciiTheme="minorEastAsia" w:eastAsiaTheme="minorEastAsia" w:hAnsiTheme="minorEastAsia" w:hint="eastAsia"/>
                <w:szCs w:val="21"/>
              </w:rPr>
              <w:t>（自己所有の一戸建て等）</w:t>
            </w:r>
          </w:p>
        </w:tc>
        <w:tc>
          <w:tcPr>
            <w:tcW w:w="3769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50C09" w:rsidRDefault="00450C09" w:rsidP="00712E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2D7A">
              <w:rPr>
                <w:rFonts w:asciiTheme="minorEastAsia" w:eastAsiaTheme="minorEastAsia" w:hAnsiTheme="minorEastAsia" w:hint="eastAsia"/>
                <w:sz w:val="24"/>
              </w:rPr>
              <w:t>２.賃貸住宅・集合住宅</w:t>
            </w:r>
          </w:p>
          <w:p w:rsidR="00450C09" w:rsidRPr="00CC2D7A" w:rsidRDefault="00450C09" w:rsidP="00712E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2D7A">
              <w:rPr>
                <w:rFonts w:hint="eastAsia"/>
                <w:i/>
                <w:sz w:val="20"/>
                <w:szCs w:val="20"/>
              </w:rPr>
              <w:t>※「２」を選択した方はここで終了</w:t>
            </w:r>
          </w:p>
        </w:tc>
      </w:tr>
    </w:tbl>
    <w:p w:rsidR="00450C09" w:rsidRDefault="00450C09" w:rsidP="00450C09">
      <w:pPr>
        <w:spacing w:line="240" w:lineRule="exact"/>
      </w:pPr>
    </w:p>
    <w:p w:rsidR="00450C09" w:rsidRPr="00CC2D7A" w:rsidRDefault="00450C09" w:rsidP="00450C09">
      <w:pPr>
        <w:ind w:firstLineChars="2300" w:firstLine="4830"/>
      </w:pPr>
      <w:r w:rsidRPr="00CC2D7A">
        <w:rPr>
          <w:rFonts w:hint="eastAsia"/>
          <w:i/>
          <w:szCs w:val="21"/>
        </w:rPr>
        <w:t>※「１」を選択した方は以下に進む</w:t>
      </w:r>
    </w:p>
    <w:tbl>
      <w:tblPr>
        <w:tblStyle w:val="af1"/>
        <w:tblW w:w="0" w:type="auto"/>
        <w:tblInd w:w="668" w:type="dxa"/>
        <w:tblLayout w:type="fixed"/>
        <w:tblLook w:val="04A0" w:firstRow="1" w:lastRow="0" w:firstColumn="1" w:lastColumn="0" w:noHBand="0" w:noVBand="1"/>
      </w:tblPr>
      <w:tblGrid>
        <w:gridCol w:w="1668"/>
        <w:gridCol w:w="3727"/>
        <w:gridCol w:w="3727"/>
      </w:tblGrid>
      <w:tr w:rsidR="00450C09" w:rsidRPr="00CC2D7A" w:rsidTr="00450C09">
        <w:trPr>
          <w:cantSplit/>
          <w:trHeight w:val="90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50C09" w:rsidRPr="00CC2D7A" w:rsidRDefault="00450C09" w:rsidP="00712EBC">
            <w:pPr>
              <w:jc w:val="center"/>
              <w:rPr>
                <w:sz w:val="22"/>
                <w:szCs w:val="22"/>
              </w:rPr>
            </w:pPr>
            <w:r w:rsidRPr="00CC2D7A">
              <w:rPr>
                <w:rFonts w:hint="eastAsia"/>
                <w:sz w:val="22"/>
                <w:szCs w:val="22"/>
              </w:rPr>
              <w:t>トイレの種類</w:t>
            </w:r>
          </w:p>
        </w:tc>
        <w:tc>
          <w:tcPr>
            <w:tcW w:w="372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50C09" w:rsidRPr="00CC2D7A" w:rsidRDefault="00450C09" w:rsidP="00712EB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2D7A">
              <w:rPr>
                <w:rFonts w:asciiTheme="minorEastAsia" w:eastAsiaTheme="minorEastAsia" w:hAnsiTheme="minorEastAsia" w:hint="eastAsia"/>
                <w:sz w:val="24"/>
              </w:rPr>
              <w:t>１.水洗</w:t>
            </w:r>
          </w:p>
          <w:p w:rsidR="00450C09" w:rsidRPr="00CC2D7A" w:rsidRDefault="00450C09" w:rsidP="00712EBC"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72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450C09" w:rsidRPr="00CC2D7A" w:rsidRDefault="00450C09" w:rsidP="00712EB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2D7A">
              <w:rPr>
                <w:rFonts w:asciiTheme="minorEastAsia" w:eastAsiaTheme="minorEastAsia" w:hAnsiTheme="minorEastAsia" w:hint="eastAsia"/>
                <w:sz w:val="24"/>
              </w:rPr>
              <w:t>２.くみ取り</w:t>
            </w:r>
          </w:p>
          <w:p w:rsidR="00450C09" w:rsidRPr="00CC2D7A" w:rsidRDefault="00450C09" w:rsidP="00712EBC">
            <w:pPr>
              <w:snapToGrid w:val="0"/>
              <w:spacing w:line="260" w:lineRule="exact"/>
              <w:jc w:val="center"/>
              <w:rPr>
                <w:i/>
                <w:sz w:val="20"/>
                <w:szCs w:val="20"/>
              </w:rPr>
            </w:pPr>
            <w:r w:rsidRPr="00CC2D7A">
              <w:rPr>
                <w:rFonts w:hint="eastAsia"/>
                <w:i/>
                <w:sz w:val="20"/>
                <w:szCs w:val="20"/>
              </w:rPr>
              <w:t>※「２」を選択した方はここで終了</w:t>
            </w:r>
          </w:p>
        </w:tc>
      </w:tr>
    </w:tbl>
    <w:p w:rsidR="00450C09" w:rsidRPr="00CC2D7A" w:rsidRDefault="00450C09" w:rsidP="00450C09">
      <w:pPr>
        <w:spacing w:line="240" w:lineRule="exact"/>
      </w:pPr>
    </w:p>
    <w:p w:rsidR="00450C09" w:rsidRPr="00CC2D7A" w:rsidRDefault="00450C09" w:rsidP="00450C09">
      <w:pPr>
        <w:ind w:firstLineChars="2200" w:firstLine="4620"/>
        <w:rPr>
          <w:i/>
        </w:rPr>
      </w:pPr>
      <w:r w:rsidRPr="00CC2D7A">
        <w:rPr>
          <w:rFonts w:hint="eastAsia"/>
          <w:i/>
          <w:szCs w:val="21"/>
        </w:rPr>
        <w:t>※「１」を選択した方は以下に進む</w:t>
      </w:r>
    </w:p>
    <w:tbl>
      <w:tblPr>
        <w:tblStyle w:val="af1"/>
        <w:tblW w:w="0" w:type="auto"/>
        <w:tblInd w:w="668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769"/>
      </w:tblGrid>
      <w:tr w:rsidR="00450C09" w:rsidRPr="00CC2D7A" w:rsidTr="00450C09">
        <w:trPr>
          <w:cantSplit/>
          <w:trHeight w:val="90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09" w:rsidRPr="00CC2D7A" w:rsidRDefault="00450C09" w:rsidP="00712EBC">
            <w:pPr>
              <w:jc w:val="center"/>
              <w:rPr>
                <w:sz w:val="22"/>
                <w:szCs w:val="22"/>
              </w:rPr>
            </w:pPr>
            <w:r w:rsidRPr="00CC2D7A">
              <w:rPr>
                <w:rFonts w:hint="eastAsia"/>
                <w:sz w:val="22"/>
                <w:szCs w:val="22"/>
              </w:rPr>
              <w:t>生活排水の</w:t>
            </w:r>
          </w:p>
          <w:p w:rsidR="00450C09" w:rsidRPr="00CC2D7A" w:rsidRDefault="00450C09" w:rsidP="00712EBC">
            <w:pPr>
              <w:jc w:val="center"/>
              <w:rPr>
                <w:sz w:val="22"/>
                <w:szCs w:val="22"/>
              </w:rPr>
            </w:pPr>
            <w:r w:rsidRPr="00CC2D7A">
              <w:rPr>
                <w:rFonts w:hint="eastAsia"/>
                <w:sz w:val="22"/>
                <w:szCs w:val="22"/>
              </w:rPr>
              <w:t>処理方法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0C09" w:rsidRPr="00CC2D7A" w:rsidRDefault="00450C09" w:rsidP="00712EB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2D7A">
              <w:rPr>
                <w:rFonts w:asciiTheme="minorEastAsia" w:eastAsiaTheme="minorEastAsia" w:hAnsiTheme="minorEastAsia" w:hint="eastAsia"/>
                <w:sz w:val="24"/>
              </w:rPr>
              <w:t>１.浄化槽</w:t>
            </w:r>
          </w:p>
          <w:p w:rsidR="00450C09" w:rsidRPr="00CC2D7A" w:rsidRDefault="00450C09" w:rsidP="00712EB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50C09" w:rsidRPr="00CC2D7A" w:rsidRDefault="00450C09" w:rsidP="00712EB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2D7A">
              <w:rPr>
                <w:rFonts w:asciiTheme="minorEastAsia" w:eastAsiaTheme="minorEastAsia" w:hAnsiTheme="minorEastAsia" w:hint="eastAsia"/>
                <w:sz w:val="24"/>
              </w:rPr>
              <w:t>２.下水道等</w:t>
            </w:r>
          </w:p>
          <w:p w:rsidR="00450C09" w:rsidRPr="00CC2D7A" w:rsidRDefault="00450C09" w:rsidP="00712EB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C2D7A">
              <w:rPr>
                <w:rFonts w:asciiTheme="minorEastAsia" w:eastAsiaTheme="minorEastAsia" w:hAnsiTheme="minorEastAsia" w:hint="eastAsia"/>
                <w:szCs w:val="21"/>
              </w:rPr>
              <w:t>（農業集落排水・地域下水を含む）</w:t>
            </w:r>
          </w:p>
          <w:p w:rsidR="00450C09" w:rsidRPr="00CC2D7A" w:rsidRDefault="00450C09" w:rsidP="00712EB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2D7A">
              <w:rPr>
                <w:rFonts w:hint="eastAsia"/>
                <w:i/>
                <w:sz w:val="20"/>
                <w:szCs w:val="20"/>
              </w:rPr>
              <w:t>※「２」を選択した方はここで終了</w:t>
            </w:r>
          </w:p>
        </w:tc>
      </w:tr>
    </w:tbl>
    <w:p w:rsidR="00450C09" w:rsidRPr="00CC2D7A" w:rsidRDefault="00450C09" w:rsidP="00450C09">
      <w:pPr>
        <w:spacing w:line="240" w:lineRule="exact"/>
      </w:pPr>
    </w:p>
    <w:p w:rsidR="00450C09" w:rsidRPr="00CC2D7A" w:rsidRDefault="00450C09" w:rsidP="00450C09">
      <w:pPr>
        <w:ind w:firstLineChars="2200" w:firstLine="4620"/>
        <w:rPr>
          <w:i/>
        </w:rPr>
      </w:pPr>
      <w:r w:rsidRPr="00CC2D7A">
        <w:rPr>
          <w:rFonts w:hint="eastAsia"/>
          <w:i/>
          <w:szCs w:val="21"/>
        </w:rPr>
        <w:t>※「１」を選択した方は以下に進む</w:t>
      </w:r>
    </w:p>
    <w:tbl>
      <w:tblPr>
        <w:tblStyle w:val="af1"/>
        <w:tblW w:w="0" w:type="auto"/>
        <w:tblInd w:w="668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769"/>
      </w:tblGrid>
      <w:tr w:rsidR="00450C09" w:rsidRPr="00CC2D7A" w:rsidTr="00450C09">
        <w:trPr>
          <w:cantSplit/>
          <w:trHeight w:val="90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C09" w:rsidRPr="00CC2D7A" w:rsidRDefault="00450C09" w:rsidP="00712EBC">
            <w:pPr>
              <w:jc w:val="center"/>
              <w:rPr>
                <w:sz w:val="22"/>
                <w:szCs w:val="22"/>
              </w:rPr>
            </w:pPr>
            <w:r w:rsidRPr="00CC2D7A">
              <w:rPr>
                <w:rFonts w:hint="eastAsia"/>
                <w:sz w:val="22"/>
                <w:szCs w:val="22"/>
              </w:rPr>
              <w:t>浄化槽の種類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0C09" w:rsidRPr="00CC2D7A" w:rsidRDefault="00450C09" w:rsidP="00712EB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2D7A">
              <w:rPr>
                <w:rFonts w:asciiTheme="minorEastAsia" w:eastAsiaTheme="minorEastAsia" w:hAnsiTheme="minorEastAsia" w:hint="eastAsia"/>
                <w:sz w:val="24"/>
              </w:rPr>
              <w:t>１.合併処理浄化槽</w:t>
            </w:r>
          </w:p>
          <w:p w:rsidR="00450C09" w:rsidRPr="00CC2D7A" w:rsidRDefault="00450C09" w:rsidP="00712EBC">
            <w:pPr>
              <w:snapToGrid w:val="0"/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50C09" w:rsidRPr="00CC2D7A" w:rsidRDefault="00450C09" w:rsidP="00712EB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C2D7A">
              <w:rPr>
                <w:rFonts w:asciiTheme="minorEastAsia" w:eastAsiaTheme="minorEastAsia" w:hAnsiTheme="minorEastAsia" w:hint="eastAsia"/>
                <w:sz w:val="24"/>
              </w:rPr>
              <w:t>２.単独処理浄化槽</w:t>
            </w:r>
          </w:p>
          <w:p w:rsidR="00450C09" w:rsidRPr="00CC2D7A" w:rsidRDefault="00450C09" w:rsidP="00712EBC">
            <w:pPr>
              <w:snapToGrid w:val="0"/>
              <w:spacing w:line="260" w:lineRule="exact"/>
              <w:jc w:val="center"/>
              <w:rPr>
                <w:i/>
                <w:sz w:val="20"/>
                <w:szCs w:val="20"/>
              </w:rPr>
            </w:pPr>
            <w:r w:rsidRPr="00CC2D7A">
              <w:rPr>
                <w:rFonts w:hint="eastAsia"/>
                <w:i/>
                <w:sz w:val="20"/>
                <w:szCs w:val="20"/>
              </w:rPr>
              <w:t>※「２」を選択した方はここで終了</w:t>
            </w:r>
          </w:p>
        </w:tc>
      </w:tr>
    </w:tbl>
    <w:p w:rsidR="00450C09" w:rsidRPr="00CC2D7A" w:rsidRDefault="00450C09" w:rsidP="00450C09">
      <w:pPr>
        <w:spacing w:line="240" w:lineRule="exact"/>
      </w:pPr>
    </w:p>
    <w:p w:rsidR="004308B2" w:rsidRDefault="004308B2">
      <w:pPr>
        <w:rPr>
          <w:rFonts w:hint="eastAsia"/>
        </w:rPr>
      </w:pPr>
    </w:p>
    <w:sectPr w:rsidR="004308B2" w:rsidSect="00450C09">
      <w:pgSz w:w="11906" w:h="16838"/>
      <w:pgMar w:top="720" w:right="720" w:bottom="284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09"/>
    <w:rsid w:val="004308B2"/>
    <w:rsid w:val="0045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9D34A"/>
  <w15:docId w15:val="{66E7254B-3F51-4D7E-953A-4D305D08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C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45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斉藤　桂</cp:lastModifiedBy>
  <cp:revision>1</cp:revision>
  <cp:lastPrinted>2024-04-15T09:03:00Z</cp:lastPrinted>
  <dcterms:created xsi:type="dcterms:W3CDTF">2024-04-15T08:58:00Z</dcterms:created>
  <dcterms:modified xsi:type="dcterms:W3CDTF">2024-04-15T09:04:00Z</dcterms:modified>
</cp:coreProperties>
</file>