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8E" w:rsidRDefault="00722F8E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0A4F71" w:rsidRDefault="000A4F71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542190" w:rsidRPr="008701BF" w:rsidRDefault="007D0EC8" w:rsidP="00B96CA6">
      <w:pPr>
        <w:pStyle w:val="a5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まち・ひと・しごと創生寄附活用事業（企業版ふるさと納税）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寄附申込書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:rsidR="0078600F" w:rsidRPr="008701BF" w:rsidRDefault="0078600F" w:rsidP="00B96CA6">
      <w:pPr>
        <w:pStyle w:val="a5"/>
        <w:rPr>
          <w:sz w:val="24"/>
          <w:szCs w:val="24"/>
        </w:rPr>
      </w:pPr>
    </w:p>
    <w:p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:rsidR="00542190" w:rsidRPr="008701BF" w:rsidRDefault="00542190" w:rsidP="00B96CA6">
      <w:pPr>
        <w:rPr>
          <w:sz w:val="24"/>
          <w:szCs w:val="24"/>
        </w:rPr>
      </w:pPr>
    </w:p>
    <w:p w:rsidR="00E3682D" w:rsidRDefault="00A33F62" w:rsidP="00E3682D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１　寄附</w:t>
      </w:r>
      <w:r w:rsidR="0078600F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事業（いずれかにチェックをお願いします）</w:t>
      </w:r>
    </w:p>
    <w:p w:rsidR="00C85C95" w:rsidRPr="008701BF" w:rsidRDefault="00C85C95" w:rsidP="00E3682D">
      <w:pPr>
        <w:pStyle w:val="a5"/>
        <w:jc w:val="left"/>
        <w:rPr>
          <w:sz w:val="24"/>
          <w:szCs w:val="24"/>
        </w:rPr>
      </w:pPr>
    </w:p>
    <w:p w:rsidR="008701BF" w:rsidRDefault="00A33F62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</w:t>
      </w:r>
      <w:r w:rsidR="00A1092C" w:rsidRPr="008701BF">
        <w:rPr>
          <w:rFonts w:hint="eastAsia"/>
          <w:sz w:val="24"/>
          <w:szCs w:val="24"/>
        </w:rPr>
        <w:t>子育て・教育の未来都市の実現</w:t>
      </w:r>
    </w:p>
    <w:p w:rsidR="00A33F62" w:rsidRPr="008701BF" w:rsidRDefault="00A33F62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</w:t>
      </w:r>
      <w:r w:rsidR="00A1092C" w:rsidRPr="008701BF">
        <w:rPr>
          <w:rFonts w:hint="eastAsia"/>
          <w:sz w:val="24"/>
          <w:szCs w:val="24"/>
        </w:rPr>
        <w:t>健康・福祉の未来都市の実現</w:t>
      </w:r>
    </w:p>
    <w:p w:rsidR="001F671E" w:rsidRDefault="00A33F62" w:rsidP="001F671E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</w:t>
      </w:r>
      <w:r w:rsidR="00A1092C" w:rsidRPr="008701BF">
        <w:rPr>
          <w:rFonts w:hint="eastAsia"/>
          <w:sz w:val="24"/>
          <w:szCs w:val="24"/>
        </w:rPr>
        <w:t>安全・安心の未来都市の実現</w:t>
      </w:r>
    </w:p>
    <w:p w:rsidR="00A1092C" w:rsidRPr="008701BF" w:rsidRDefault="00A1092C" w:rsidP="001F671E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魅力創造・交流の未来都市の実現</w:t>
      </w:r>
    </w:p>
    <w:p w:rsidR="008701BF" w:rsidRDefault="00A1092C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産業・環境の未来都市の実現</w:t>
      </w:r>
    </w:p>
    <w:p w:rsidR="00A1092C" w:rsidRPr="008701BF" w:rsidRDefault="00A1092C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交通の未来都市の実現</w:t>
      </w:r>
    </w:p>
    <w:p w:rsidR="00E3682D" w:rsidRPr="008701BF" w:rsidRDefault="00E3682D" w:rsidP="00B96CA6">
      <w:pPr>
        <w:ind w:firstLineChars="100" w:firstLine="240"/>
        <w:rPr>
          <w:sz w:val="24"/>
          <w:szCs w:val="24"/>
        </w:rPr>
      </w:pPr>
    </w:p>
    <w:p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</w:p>
    <w:p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42190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4347" wp14:editId="57D4B217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:rsidR="001F52A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</w:t>
      </w:r>
    </w:p>
    <w:p w:rsidR="001F52A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</w:t>
      </w:r>
    </w:p>
    <w:p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横浜</w:t>
      </w:r>
      <w:r w:rsidR="00E241C6">
        <w:rPr>
          <w:rFonts w:asciiTheme="minorEastAsia" w:hAnsiTheme="minorEastAsia" w:hint="eastAsia"/>
          <w:sz w:val="24"/>
          <w:szCs w:val="24"/>
        </w:rPr>
        <w:t>幸銀</w:t>
      </w:r>
      <w:r w:rsidRPr="008701BF">
        <w:rPr>
          <w:rFonts w:asciiTheme="minorEastAsia" w:hAnsiTheme="minorEastAsia" w:hint="eastAsia"/>
          <w:sz w:val="24"/>
          <w:szCs w:val="24"/>
        </w:rPr>
        <w:t>信用組合</w:t>
      </w:r>
      <w:r w:rsidR="001F52AF">
        <w:rPr>
          <w:rFonts w:asciiTheme="minorEastAsia" w:hAnsiTheme="minorEastAsia" w:hint="eastAsia"/>
          <w:sz w:val="24"/>
          <w:szCs w:val="24"/>
        </w:rPr>
        <w:t>（宇都宮支店のみ</w:t>
      </w:r>
      <w:bookmarkStart w:id="0" w:name="_GoBack"/>
      <w:bookmarkEnd w:id="0"/>
      <w:r w:rsidR="001F52AF">
        <w:rPr>
          <w:rFonts w:asciiTheme="minorEastAsia" w:hAnsiTheme="minorEastAsia" w:hint="eastAsia"/>
          <w:sz w:val="24"/>
          <w:szCs w:val="24"/>
        </w:rPr>
        <w:t>）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E241C6">
        <w:rPr>
          <w:rFonts w:asciiTheme="minorEastAsia" w:hAnsiTheme="minorEastAsia"/>
          <w:sz w:val="24"/>
          <w:szCs w:val="24"/>
        </w:rPr>
        <w:t xml:space="preserve"> </w:t>
      </w:r>
    </w:p>
    <w:p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:rsidR="00145598" w:rsidRPr="008701BF" w:rsidRDefault="00145598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:rsidR="008701BF" w:rsidRDefault="008701BF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B527F2" w:rsidRPr="00C5120F" w:rsidRDefault="00B527F2" w:rsidP="00B527F2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 xml:space="preserve">４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:rsidR="00C95EFD" w:rsidRPr="00C5120F" w:rsidRDefault="00C95EFD" w:rsidP="00C95EFD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:rsidR="002E3CAE" w:rsidRDefault="002E3CAE" w:rsidP="00C85C95">
      <w:pPr>
        <w:pStyle w:val="a5"/>
        <w:tabs>
          <w:tab w:val="left" w:pos="8504"/>
        </w:tabs>
        <w:jc w:val="left"/>
        <w:rPr>
          <w:sz w:val="24"/>
          <w:szCs w:val="24"/>
        </w:rPr>
      </w:pPr>
    </w:p>
    <w:p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1F671E" w:rsidRPr="00C5120F" w:rsidRDefault="00C85C95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:rsidR="00FA668A" w:rsidRPr="00C5120F" w:rsidRDefault="00C85C95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9B" w:rsidRDefault="00C73F9B" w:rsidP="00D52E2F">
      <w:r>
        <w:separator/>
      </w:r>
    </w:p>
  </w:endnote>
  <w:endnote w:type="continuationSeparator" w:id="0">
    <w:p w:rsidR="00C73F9B" w:rsidRDefault="00C73F9B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9B" w:rsidRDefault="00C73F9B" w:rsidP="00D52E2F">
      <w:r>
        <w:separator/>
      </w:r>
    </w:p>
  </w:footnote>
  <w:footnote w:type="continuationSeparator" w:id="0">
    <w:p w:rsidR="00C73F9B" w:rsidRDefault="00C73F9B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52AF"/>
    <w:rsid w:val="001F62CB"/>
    <w:rsid w:val="001F671E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1C6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3F856C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FA23-92DE-44FD-A2DE-4472C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青柳　大輝</cp:lastModifiedBy>
  <cp:revision>6</cp:revision>
  <cp:lastPrinted>2019-07-26T05:29:00Z</cp:lastPrinted>
  <dcterms:created xsi:type="dcterms:W3CDTF">2023-08-22T10:50:00Z</dcterms:created>
  <dcterms:modified xsi:type="dcterms:W3CDTF">2025-08-14T05:34:00Z</dcterms:modified>
</cp:coreProperties>
</file>