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738"/>
        <w:tblW w:w="0" w:type="auto"/>
        <w:tblLook w:val="04A0" w:firstRow="1" w:lastRow="0" w:firstColumn="1" w:lastColumn="0" w:noHBand="0" w:noVBand="1"/>
      </w:tblPr>
      <w:tblGrid>
        <w:gridCol w:w="1985"/>
      </w:tblGrid>
      <w:tr w:rsidR="004C4064" w:rsidTr="004C4064">
        <w:tc>
          <w:tcPr>
            <w:tcW w:w="1985" w:type="dxa"/>
          </w:tcPr>
          <w:p w:rsidR="004C4064" w:rsidRDefault="004C4064" w:rsidP="008832D8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1721AC" w:rsidTr="00B62C56">
        <w:trPr>
          <w:trHeight w:val="747"/>
        </w:trPr>
        <w:tc>
          <w:tcPr>
            <w:tcW w:w="1985" w:type="dxa"/>
          </w:tcPr>
          <w:p w:rsidR="001721AC" w:rsidRDefault="001721AC" w:rsidP="00B62C56">
            <w:pPr>
              <w:jc w:val="left"/>
            </w:pPr>
          </w:p>
        </w:tc>
      </w:tr>
    </w:tbl>
    <w:p w:rsidR="004B706E" w:rsidRDefault="004C4064">
      <w:r>
        <w:rPr>
          <w:rFonts w:hint="eastAsia"/>
        </w:rPr>
        <w:t>（様式</w:t>
      </w:r>
      <w:r w:rsidR="00F371D1">
        <w:rPr>
          <w:rFonts w:hint="eastAsia"/>
        </w:rPr>
        <w:t>報第</w:t>
      </w:r>
      <w:r w:rsidR="0071784F">
        <w:rPr>
          <w:rFonts w:hint="eastAsia"/>
        </w:rPr>
        <w:t>９</w:t>
      </w:r>
      <w:r>
        <w:rPr>
          <w:rFonts w:hint="eastAsia"/>
        </w:rPr>
        <w:t>号）</w:t>
      </w:r>
    </w:p>
    <w:p w:rsidR="00864213" w:rsidRDefault="00864213" w:rsidP="00690451">
      <w:pPr>
        <w:spacing w:line="220" w:lineRule="exact"/>
      </w:pPr>
    </w:p>
    <w:p w:rsidR="004C4064" w:rsidRPr="008832D8" w:rsidRDefault="004C4064" w:rsidP="003541C9">
      <w:pPr>
        <w:spacing w:line="320" w:lineRule="exact"/>
        <w:jc w:val="center"/>
      </w:pPr>
    </w:p>
    <w:p w:rsidR="004C4064" w:rsidRPr="008832D8" w:rsidRDefault="004C4064" w:rsidP="003541C9">
      <w:pPr>
        <w:spacing w:line="320" w:lineRule="exact"/>
        <w:jc w:val="center"/>
        <w:rPr>
          <w:sz w:val="24"/>
          <w:szCs w:val="24"/>
        </w:rPr>
      </w:pPr>
      <w:r w:rsidRPr="008832D8">
        <w:rPr>
          <w:rFonts w:hint="eastAsia"/>
          <w:sz w:val="24"/>
          <w:szCs w:val="24"/>
        </w:rPr>
        <w:t>実施状況報告書</w:t>
      </w:r>
    </w:p>
    <w:p w:rsidR="004C4064" w:rsidRPr="008832D8" w:rsidRDefault="004C4064" w:rsidP="003541C9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8832D8">
        <w:rPr>
          <w:rFonts w:asciiTheme="majorEastAsia" w:eastAsiaTheme="majorEastAsia" w:hAnsiTheme="majorEastAsia" w:hint="eastAsia"/>
        </w:rPr>
        <w:t>（</w:t>
      </w:r>
      <w:r w:rsidR="00D33901" w:rsidRPr="008832D8">
        <w:rPr>
          <w:rFonts w:asciiTheme="majorEastAsia" w:eastAsiaTheme="majorEastAsia" w:hAnsiTheme="majorEastAsia" w:hint="eastAsia"/>
        </w:rPr>
        <w:t>特定保健指導</w:t>
      </w:r>
      <w:r w:rsidRPr="008832D8">
        <w:rPr>
          <w:rFonts w:asciiTheme="majorEastAsia" w:eastAsiaTheme="majorEastAsia" w:hAnsiTheme="majorEastAsia" w:hint="eastAsia"/>
        </w:rPr>
        <w:t>）</w:t>
      </w:r>
    </w:p>
    <w:p w:rsidR="00864213" w:rsidRDefault="00C33AA3" w:rsidP="00AF6723">
      <w:pPr>
        <w:tabs>
          <w:tab w:val="left" w:pos="8490"/>
        </w:tabs>
        <w:spacing w:line="80" w:lineRule="exact"/>
        <w:jc w:val="left"/>
        <w:rPr>
          <w:b/>
        </w:rPr>
      </w:pPr>
      <w:r>
        <w:rPr>
          <w:b/>
        </w:rPr>
        <w:tab/>
      </w:r>
    </w:p>
    <w:p w:rsidR="004C4064" w:rsidRDefault="004C4064" w:rsidP="008832D8">
      <w:pPr>
        <w:spacing w:line="320" w:lineRule="exact"/>
        <w:ind w:firstLineChars="100" w:firstLine="210"/>
        <w:jc w:val="left"/>
      </w:pPr>
      <w:r w:rsidRPr="004C4064">
        <w:rPr>
          <w:rFonts w:hint="eastAsia"/>
        </w:rPr>
        <w:t>宇都宮市長</w:t>
      </w:r>
      <w:r w:rsidR="008832D8">
        <w:rPr>
          <w:rFonts w:hint="eastAsia"/>
        </w:rPr>
        <w:t xml:space="preserve">　</w:t>
      </w:r>
      <w:r w:rsidRPr="004C4064">
        <w:rPr>
          <w:rFonts w:hint="eastAsia"/>
        </w:rPr>
        <w:t>様</w:t>
      </w:r>
    </w:p>
    <w:p w:rsidR="004C4064" w:rsidRDefault="004C4064" w:rsidP="00690451">
      <w:pPr>
        <w:spacing w:line="200" w:lineRule="exact"/>
        <w:jc w:val="left"/>
      </w:pPr>
    </w:p>
    <w:p w:rsidR="0058055E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</w:t>
      </w:r>
      <w:r w:rsidR="004C4064">
        <w:rPr>
          <w:rFonts w:hint="eastAsia"/>
        </w:rPr>
        <w:t xml:space="preserve">　</w:t>
      </w:r>
      <w:r>
        <w:rPr>
          <w:rFonts w:hint="eastAsia"/>
        </w:rPr>
        <w:t>（</w:t>
      </w:r>
      <w:r w:rsidR="004C4064">
        <w:rPr>
          <w:rFonts w:hint="eastAsia"/>
        </w:rPr>
        <w:t>医療機関</w:t>
      </w:r>
      <w:r>
        <w:rPr>
          <w:rFonts w:hint="eastAsia"/>
        </w:rPr>
        <w:t>）　所在地</w:t>
      </w:r>
      <w:r w:rsidR="00B62C56">
        <w:rPr>
          <w:rFonts w:hint="eastAsia"/>
        </w:rPr>
        <w:t xml:space="preserve">　　</w:t>
      </w:r>
    </w:p>
    <w:p w:rsidR="001B1980" w:rsidRDefault="0088572A" w:rsidP="00C33AA3">
      <w:pPr>
        <w:spacing w:line="320" w:lineRule="exact"/>
        <w:ind w:rightChars="-286" w:right="-601"/>
        <w:jc w:val="left"/>
      </w:pPr>
      <w:r>
        <w:rPr>
          <w:rFonts w:hint="eastAsia"/>
        </w:rPr>
        <w:t xml:space="preserve">　　　　　　　　　　　　　　　名</w:t>
      </w:r>
      <w:r w:rsidR="008832D8">
        <w:rPr>
          <w:rFonts w:hint="eastAsia"/>
        </w:rPr>
        <w:t xml:space="preserve">　</w:t>
      </w:r>
      <w:r>
        <w:rPr>
          <w:rFonts w:hint="eastAsia"/>
        </w:rPr>
        <w:t>称</w:t>
      </w:r>
      <w:r w:rsidR="00B62C56">
        <w:rPr>
          <w:rFonts w:hint="eastAsia"/>
        </w:rPr>
        <w:t xml:space="preserve">　　　</w:t>
      </w:r>
      <w:r w:rsidR="0058055E">
        <w:fldChar w:fldCharType="begin"/>
      </w:r>
      <w:r w:rsidR="0058055E">
        <w:instrText xml:space="preserve"> </w:instrText>
      </w:r>
      <w:r w:rsidR="0058055E">
        <w:rPr>
          <w:rFonts w:hint="eastAsia"/>
        </w:rPr>
        <w:instrText xml:space="preserve">MERGEFIELD </w:instrText>
      </w:r>
      <w:r w:rsidR="0058055E">
        <w:rPr>
          <w:rFonts w:hint="eastAsia"/>
        </w:rPr>
        <w:instrText>医療機関名</w:instrText>
      </w:r>
      <w:r w:rsidR="0058055E">
        <w:instrText xml:space="preserve"> </w:instrText>
      </w:r>
      <w:r w:rsidR="0058055E">
        <w:fldChar w:fldCharType="end"/>
      </w:r>
    </w:p>
    <w:p w:rsidR="00785DDB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　　　　　　　　ＴＥＬ</w:t>
      </w:r>
      <w:r w:rsidR="00785DDB">
        <w:rPr>
          <w:rFonts w:hint="eastAsia"/>
        </w:rPr>
        <w:t xml:space="preserve">　</w:t>
      </w:r>
    </w:p>
    <w:p w:rsidR="004C4064" w:rsidRDefault="004C4064" w:rsidP="003541C9">
      <w:pPr>
        <w:spacing w:line="320" w:lineRule="exact"/>
        <w:jc w:val="left"/>
      </w:pP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　</w:t>
      </w:r>
      <w:r w:rsidR="00C4153D">
        <w:rPr>
          <w:rFonts w:hint="eastAsia"/>
        </w:rPr>
        <w:t xml:space="preserve">　　　　　　　　　　　　医師名　　　　　　　　　　　　</w:t>
      </w:r>
    </w:p>
    <w:p w:rsidR="00262B20" w:rsidRDefault="00262B20" w:rsidP="00690451">
      <w:pPr>
        <w:spacing w:line="240" w:lineRule="exact"/>
        <w:jc w:val="left"/>
      </w:pPr>
    </w:p>
    <w:p w:rsidR="004C4064" w:rsidRDefault="00D66544" w:rsidP="003541C9">
      <w:pPr>
        <w:spacing w:line="320" w:lineRule="exact"/>
        <w:jc w:val="center"/>
      </w:pPr>
      <w:r w:rsidRPr="00D66544">
        <w:rPr>
          <w:rFonts w:hint="eastAsia"/>
          <w:u w:val="single"/>
        </w:rPr>
        <w:t>２０</w:t>
      </w:r>
      <w:r w:rsidR="004C4064" w:rsidRPr="00D66544">
        <w:rPr>
          <w:rFonts w:hint="eastAsia"/>
          <w:u w:val="single"/>
        </w:rPr>
        <w:t xml:space="preserve">　　　年　　　月分</w:t>
      </w:r>
      <w:r w:rsidR="004C4064">
        <w:rPr>
          <w:rFonts w:hint="eastAsia"/>
        </w:rPr>
        <w:t>の実施状況を下記のとおり報告いたします。</w:t>
      </w:r>
    </w:p>
    <w:p w:rsidR="00AF7583" w:rsidRDefault="00AF7583" w:rsidP="00690451">
      <w:pPr>
        <w:spacing w:line="60" w:lineRule="exact"/>
        <w:jc w:val="left"/>
      </w:pPr>
    </w:p>
    <w:p w:rsidR="00785DDB" w:rsidRPr="00E97D18" w:rsidRDefault="00EF21AC" w:rsidP="0020597C">
      <w:pPr>
        <w:spacing w:line="600" w:lineRule="exact"/>
        <w:ind w:firstLineChars="300" w:firstLine="720"/>
        <w:jc w:val="left"/>
        <w:rPr>
          <w:sz w:val="24"/>
          <w:szCs w:val="24"/>
        </w:rPr>
      </w:pPr>
      <w:r w:rsidRPr="00E97D18">
        <w:rPr>
          <w:rFonts w:hint="eastAsia"/>
          <w:sz w:val="24"/>
          <w:szCs w:val="24"/>
        </w:rPr>
        <w:t>★</w:t>
      </w:r>
      <w:r w:rsidR="00D33901" w:rsidRPr="00E97D18">
        <w:rPr>
          <w:rFonts w:hint="eastAsia"/>
          <w:sz w:val="24"/>
          <w:szCs w:val="24"/>
        </w:rPr>
        <w:t>特定保健指導（動機付け支援）</w:t>
      </w:r>
      <w:r w:rsidR="00B51A38" w:rsidRPr="00E97D18">
        <w:rPr>
          <w:rFonts w:hint="eastAsia"/>
          <w:sz w:val="24"/>
          <w:szCs w:val="24"/>
        </w:rPr>
        <w:tab/>
      </w:r>
    </w:p>
    <w:tbl>
      <w:tblPr>
        <w:tblStyle w:val="a3"/>
        <w:tblW w:w="0" w:type="auto"/>
        <w:tblInd w:w="788" w:type="dxa"/>
        <w:tblLook w:val="04A0" w:firstRow="1" w:lastRow="0" w:firstColumn="1" w:lastColumn="0" w:noHBand="0" w:noVBand="1"/>
      </w:tblPr>
      <w:tblGrid>
        <w:gridCol w:w="1965"/>
        <w:gridCol w:w="2075"/>
        <w:gridCol w:w="2076"/>
        <w:gridCol w:w="2055"/>
      </w:tblGrid>
      <w:tr w:rsidR="00160C96" w:rsidTr="0020597C">
        <w:trPr>
          <w:trHeight w:val="187"/>
        </w:trPr>
        <w:tc>
          <w:tcPr>
            <w:tcW w:w="1965" w:type="dxa"/>
            <w:vMerge w:val="restart"/>
            <w:vAlign w:val="center"/>
          </w:tcPr>
          <w:p w:rsidR="00160C96" w:rsidRDefault="00160C96" w:rsidP="00785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実施人数</w:t>
            </w:r>
          </w:p>
        </w:tc>
        <w:tc>
          <w:tcPr>
            <w:tcW w:w="6206" w:type="dxa"/>
            <w:gridSpan w:val="3"/>
            <w:vAlign w:val="center"/>
          </w:tcPr>
          <w:p w:rsidR="00160C96" w:rsidRDefault="00160C96" w:rsidP="00785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</w:tr>
      <w:tr w:rsidR="00160C96" w:rsidTr="0020597C">
        <w:trPr>
          <w:trHeight w:val="249"/>
        </w:trPr>
        <w:tc>
          <w:tcPr>
            <w:tcW w:w="1965" w:type="dxa"/>
            <w:vMerge/>
            <w:vAlign w:val="center"/>
          </w:tcPr>
          <w:p w:rsidR="00160C96" w:rsidRDefault="00160C96" w:rsidP="00785DDB">
            <w:pPr>
              <w:jc w:val="center"/>
              <w:rPr>
                <w:sz w:val="22"/>
              </w:rPr>
            </w:pPr>
          </w:p>
        </w:tc>
        <w:tc>
          <w:tcPr>
            <w:tcW w:w="2075" w:type="dxa"/>
            <w:vAlign w:val="center"/>
          </w:tcPr>
          <w:p w:rsidR="00160C96" w:rsidRDefault="00160C96" w:rsidP="00785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初回実施</w:t>
            </w:r>
          </w:p>
        </w:tc>
        <w:tc>
          <w:tcPr>
            <w:tcW w:w="2076" w:type="dxa"/>
            <w:vAlign w:val="center"/>
          </w:tcPr>
          <w:p w:rsidR="00160C96" w:rsidRDefault="00160C96" w:rsidP="00785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最終実施</w:t>
            </w:r>
          </w:p>
        </w:tc>
        <w:tc>
          <w:tcPr>
            <w:tcW w:w="2055" w:type="dxa"/>
          </w:tcPr>
          <w:p w:rsidR="00160C96" w:rsidRDefault="00160C96" w:rsidP="00785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中断者</w:t>
            </w:r>
          </w:p>
        </w:tc>
      </w:tr>
      <w:tr w:rsidR="00160C96" w:rsidTr="003635D7">
        <w:trPr>
          <w:trHeight w:val="576"/>
        </w:trPr>
        <w:tc>
          <w:tcPr>
            <w:tcW w:w="1965" w:type="dxa"/>
            <w:vAlign w:val="center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  <w:tc>
          <w:tcPr>
            <w:tcW w:w="2075" w:type="dxa"/>
            <w:vAlign w:val="center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  <w:tc>
          <w:tcPr>
            <w:tcW w:w="2076" w:type="dxa"/>
            <w:vAlign w:val="center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  <w:tc>
          <w:tcPr>
            <w:tcW w:w="2055" w:type="dxa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</w:tr>
    </w:tbl>
    <w:p w:rsidR="002944AD" w:rsidRPr="00E97D18" w:rsidRDefault="00D33901" w:rsidP="00690451">
      <w:pPr>
        <w:spacing w:line="340" w:lineRule="exact"/>
        <w:ind w:firstLineChars="300" w:firstLine="720"/>
        <w:rPr>
          <w:sz w:val="24"/>
          <w:szCs w:val="24"/>
          <w:u w:val="single"/>
        </w:rPr>
      </w:pPr>
      <w:r w:rsidRPr="00E97D18">
        <w:rPr>
          <w:rFonts w:hint="eastAsia"/>
          <w:sz w:val="24"/>
          <w:szCs w:val="24"/>
        </w:rPr>
        <w:t>★特定保健指導（積極的支援）</w:t>
      </w:r>
      <w:r w:rsidR="00B51A38" w:rsidRPr="00E97D18">
        <w:rPr>
          <w:rFonts w:hint="eastAsia"/>
          <w:sz w:val="24"/>
          <w:szCs w:val="24"/>
        </w:rPr>
        <w:tab/>
      </w:r>
      <w:r w:rsidR="00B51A38" w:rsidRPr="00E97D18">
        <w:rPr>
          <w:rFonts w:hint="eastAsia"/>
          <w:sz w:val="24"/>
          <w:szCs w:val="24"/>
        </w:rPr>
        <w:tab/>
      </w:r>
    </w:p>
    <w:tbl>
      <w:tblPr>
        <w:tblStyle w:val="a3"/>
        <w:tblW w:w="0" w:type="auto"/>
        <w:tblInd w:w="788" w:type="dxa"/>
        <w:tblLook w:val="04A0" w:firstRow="1" w:lastRow="0" w:firstColumn="1" w:lastColumn="0" w:noHBand="0" w:noVBand="1"/>
      </w:tblPr>
      <w:tblGrid>
        <w:gridCol w:w="1965"/>
        <w:gridCol w:w="2075"/>
        <w:gridCol w:w="2076"/>
        <w:gridCol w:w="2055"/>
      </w:tblGrid>
      <w:tr w:rsidR="00160C96" w:rsidTr="0020597C">
        <w:trPr>
          <w:trHeight w:val="231"/>
        </w:trPr>
        <w:tc>
          <w:tcPr>
            <w:tcW w:w="1965" w:type="dxa"/>
            <w:vMerge w:val="restart"/>
            <w:vAlign w:val="center"/>
          </w:tcPr>
          <w:p w:rsidR="00160C96" w:rsidRDefault="00160C96" w:rsidP="00785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実施人数</w:t>
            </w:r>
          </w:p>
        </w:tc>
        <w:tc>
          <w:tcPr>
            <w:tcW w:w="6206" w:type="dxa"/>
            <w:gridSpan w:val="3"/>
            <w:vAlign w:val="center"/>
          </w:tcPr>
          <w:p w:rsidR="00160C96" w:rsidRDefault="00160C96" w:rsidP="002059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</w:tr>
      <w:tr w:rsidR="00160C96" w:rsidTr="0020597C">
        <w:trPr>
          <w:trHeight w:val="279"/>
        </w:trPr>
        <w:tc>
          <w:tcPr>
            <w:tcW w:w="1965" w:type="dxa"/>
            <w:vMerge/>
            <w:vAlign w:val="center"/>
          </w:tcPr>
          <w:p w:rsidR="00160C96" w:rsidRDefault="00160C96" w:rsidP="00785DDB">
            <w:pPr>
              <w:jc w:val="center"/>
              <w:rPr>
                <w:sz w:val="22"/>
              </w:rPr>
            </w:pPr>
          </w:p>
        </w:tc>
        <w:tc>
          <w:tcPr>
            <w:tcW w:w="2075" w:type="dxa"/>
            <w:vAlign w:val="center"/>
          </w:tcPr>
          <w:p w:rsidR="00160C96" w:rsidRDefault="00160C96" w:rsidP="004849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初回実施</w:t>
            </w:r>
          </w:p>
        </w:tc>
        <w:tc>
          <w:tcPr>
            <w:tcW w:w="2076" w:type="dxa"/>
            <w:vAlign w:val="center"/>
          </w:tcPr>
          <w:p w:rsidR="00160C96" w:rsidRDefault="00160C96" w:rsidP="004849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最終実施</w:t>
            </w:r>
          </w:p>
        </w:tc>
        <w:tc>
          <w:tcPr>
            <w:tcW w:w="2055" w:type="dxa"/>
          </w:tcPr>
          <w:p w:rsidR="00160C96" w:rsidRDefault="0020597C" w:rsidP="004849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中断者</w:t>
            </w:r>
          </w:p>
        </w:tc>
      </w:tr>
      <w:tr w:rsidR="00160C96" w:rsidTr="003635D7">
        <w:trPr>
          <w:trHeight w:val="619"/>
        </w:trPr>
        <w:tc>
          <w:tcPr>
            <w:tcW w:w="1965" w:type="dxa"/>
            <w:vAlign w:val="center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  <w:tc>
          <w:tcPr>
            <w:tcW w:w="2075" w:type="dxa"/>
            <w:vAlign w:val="center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  <w:tc>
          <w:tcPr>
            <w:tcW w:w="2076" w:type="dxa"/>
            <w:vAlign w:val="center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  <w:tc>
          <w:tcPr>
            <w:tcW w:w="2055" w:type="dxa"/>
          </w:tcPr>
          <w:p w:rsidR="00160C96" w:rsidRDefault="00160C96" w:rsidP="004849EE">
            <w:pPr>
              <w:jc w:val="right"/>
              <w:rPr>
                <w:sz w:val="22"/>
              </w:rPr>
            </w:pPr>
          </w:p>
        </w:tc>
      </w:tr>
    </w:tbl>
    <w:p w:rsidR="00EF21AC" w:rsidRDefault="00EF21AC" w:rsidP="003635D7">
      <w:pPr>
        <w:spacing w:line="120" w:lineRule="exact"/>
      </w:pPr>
    </w:p>
    <w:p w:rsidR="003635D7" w:rsidRPr="003635D7" w:rsidRDefault="00262B20" w:rsidP="00690451">
      <w:pPr>
        <w:pStyle w:val="aa"/>
        <w:numPr>
          <w:ilvl w:val="0"/>
          <w:numId w:val="1"/>
        </w:numPr>
        <w:spacing w:line="240" w:lineRule="exact"/>
        <w:ind w:leftChars="0" w:left="766"/>
      </w:pPr>
      <w:r w:rsidRPr="003635D7">
        <w:rPr>
          <w:rFonts w:hint="eastAsia"/>
          <w:sz w:val="22"/>
        </w:rPr>
        <w:t>特定保健指導を途中中断</w:t>
      </w:r>
      <w:r w:rsidR="003635D7" w:rsidRPr="003635D7">
        <w:rPr>
          <w:rFonts w:hint="eastAsia"/>
          <w:sz w:val="22"/>
        </w:rPr>
        <w:t>した方すべてをご記載ください。</w:t>
      </w:r>
    </w:p>
    <w:p w:rsidR="003635D7" w:rsidRPr="003635D7" w:rsidRDefault="003635D7" w:rsidP="00690451">
      <w:pPr>
        <w:pStyle w:val="aa"/>
        <w:spacing w:line="240" w:lineRule="exact"/>
        <w:ind w:leftChars="0" w:left="766"/>
        <w:rPr>
          <w:b/>
          <w:sz w:val="22"/>
          <w:u w:val="double"/>
        </w:rPr>
      </w:pPr>
      <w:r w:rsidRPr="003635D7">
        <w:rPr>
          <w:rFonts w:hint="eastAsia"/>
          <w:b/>
          <w:sz w:val="22"/>
          <w:u w:val="double"/>
        </w:rPr>
        <w:t>音信不通による中断は</w:t>
      </w:r>
      <w:r>
        <w:rPr>
          <w:rFonts w:hint="eastAsia"/>
          <w:b/>
          <w:sz w:val="22"/>
          <w:u w:val="double"/>
        </w:rPr>
        <w:t>事前に</w:t>
      </w:r>
      <w:r w:rsidRPr="003635D7">
        <w:rPr>
          <w:rFonts w:hint="eastAsia"/>
          <w:b/>
          <w:sz w:val="22"/>
          <w:u w:val="double"/>
        </w:rPr>
        <w:t>健康増進課に電話で報告のうえでご記載ください。</w:t>
      </w:r>
    </w:p>
    <w:p w:rsidR="00262B20" w:rsidRPr="00262B20" w:rsidRDefault="003635D7" w:rsidP="00690451">
      <w:pPr>
        <w:pStyle w:val="aa"/>
        <w:spacing w:line="240" w:lineRule="exact"/>
        <w:ind w:leftChars="0" w:left="766"/>
      </w:pPr>
      <w:r w:rsidRPr="003635D7">
        <w:rPr>
          <w:rFonts w:hint="eastAsia"/>
          <w:sz w:val="22"/>
        </w:rPr>
        <w:t>理由は以下から</w:t>
      </w:r>
      <w:r>
        <w:rPr>
          <w:rFonts w:hint="eastAsia"/>
          <w:sz w:val="22"/>
        </w:rPr>
        <w:t>選択してください。</w:t>
      </w:r>
    </w:p>
    <w:tbl>
      <w:tblPr>
        <w:tblStyle w:val="a3"/>
        <w:tblW w:w="8806" w:type="dxa"/>
        <w:tblInd w:w="493" w:type="dxa"/>
        <w:tblLook w:val="04A0" w:firstRow="1" w:lastRow="0" w:firstColumn="1" w:lastColumn="0" w:noHBand="0" w:noVBand="1"/>
      </w:tblPr>
      <w:tblGrid>
        <w:gridCol w:w="1487"/>
        <w:gridCol w:w="2835"/>
        <w:gridCol w:w="2977"/>
        <w:gridCol w:w="1507"/>
      </w:tblGrid>
      <w:tr w:rsidR="003635D7" w:rsidTr="00690451">
        <w:trPr>
          <w:trHeight w:val="487"/>
        </w:trPr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3635D7" w:rsidRPr="00690451" w:rsidRDefault="003635D7" w:rsidP="00A362DF">
            <w:pPr>
              <w:rPr>
                <w:sz w:val="22"/>
              </w:rPr>
            </w:pPr>
            <w:r w:rsidRPr="00690451">
              <w:rPr>
                <w:rFonts w:hint="eastAsia"/>
                <w:sz w:val="22"/>
              </w:rPr>
              <w:t>途中中断の理由番号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35D7" w:rsidRPr="00690451" w:rsidRDefault="003635D7" w:rsidP="003635D7">
            <w:pPr>
              <w:jc w:val="center"/>
              <w:rPr>
                <w:sz w:val="22"/>
              </w:rPr>
            </w:pPr>
            <w:r w:rsidRPr="00690451">
              <w:rPr>
                <w:rFonts w:hint="eastAsia"/>
                <w:sz w:val="22"/>
              </w:rPr>
              <w:t>利用券番号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3635D7" w:rsidRPr="00690451" w:rsidRDefault="003635D7" w:rsidP="004652BD">
            <w:pPr>
              <w:jc w:val="center"/>
              <w:rPr>
                <w:sz w:val="22"/>
              </w:rPr>
            </w:pPr>
            <w:r w:rsidRPr="00690451">
              <w:rPr>
                <w:rFonts w:hint="eastAsia"/>
                <w:sz w:val="22"/>
              </w:rPr>
              <w:t>氏名</w:t>
            </w: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3635D7" w:rsidRPr="00690451" w:rsidRDefault="003635D7" w:rsidP="00A362DF">
            <w:pPr>
              <w:jc w:val="center"/>
              <w:rPr>
                <w:sz w:val="22"/>
              </w:rPr>
            </w:pPr>
            <w:r w:rsidRPr="00690451">
              <w:rPr>
                <w:rFonts w:hint="eastAsia"/>
                <w:sz w:val="22"/>
              </w:rPr>
              <w:t>生年月日</w:t>
            </w:r>
          </w:p>
        </w:tc>
      </w:tr>
      <w:tr w:rsidR="003635D7" w:rsidTr="00690451">
        <w:trPr>
          <w:trHeight w:val="490"/>
        </w:trPr>
        <w:tc>
          <w:tcPr>
            <w:tcW w:w="1487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835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977" w:type="dxa"/>
            <w:vAlign w:val="center"/>
          </w:tcPr>
          <w:p w:rsidR="003635D7" w:rsidRDefault="003635D7" w:rsidP="00160C96">
            <w:pPr>
              <w:jc w:val="center"/>
            </w:pPr>
          </w:p>
        </w:tc>
        <w:tc>
          <w:tcPr>
            <w:tcW w:w="1507" w:type="dxa"/>
          </w:tcPr>
          <w:p w:rsidR="003635D7" w:rsidRDefault="003635D7" w:rsidP="00160C96">
            <w:pPr>
              <w:jc w:val="center"/>
            </w:pPr>
          </w:p>
        </w:tc>
      </w:tr>
      <w:tr w:rsidR="003635D7" w:rsidTr="00690451">
        <w:trPr>
          <w:trHeight w:val="511"/>
        </w:trPr>
        <w:tc>
          <w:tcPr>
            <w:tcW w:w="1487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835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977" w:type="dxa"/>
            <w:vAlign w:val="center"/>
          </w:tcPr>
          <w:p w:rsidR="003635D7" w:rsidRDefault="003635D7" w:rsidP="00160C96">
            <w:pPr>
              <w:jc w:val="center"/>
            </w:pPr>
          </w:p>
        </w:tc>
        <w:tc>
          <w:tcPr>
            <w:tcW w:w="1507" w:type="dxa"/>
          </w:tcPr>
          <w:p w:rsidR="003635D7" w:rsidRDefault="003635D7" w:rsidP="00160C96">
            <w:pPr>
              <w:jc w:val="center"/>
            </w:pPr>
          </w:p>
        </w:tc>
      </w:tr>
      <w:tr w:rsidR="003635D7" w:rsidTr="00690451">
        <w:trPr>
          <w:trHeight w:val="511"/>
        </w:trPr>
        <w:tc>
          <w:tcPr>
            <w:tcW w:w="1487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835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977" w:type="dxa"/>
            <w:vAlign w:val="center"/>
          </w:tcPr>
          <w:p w:rsidR="003635D7" w:rsidRDefault="003635D7" w:rsidP="00160C96">
            <w:pPr>
              <w:jc w:val="center"/>
            </w:pPr>
          </w:p>
        </w:tc>
        <w:tc>
          <w:tcPr>
            <w:tcW w:w="1507" w:type="dxa"/>
          </w:tcPr>
          <w:p w:rsidR="003635D7" w:rsidRDefault="003635D7" w:rsidP="00160C96">
            <w:pPr>
              <w:jc w:val="center"/>
            </w:pPr>
          </w:p>
        </w:tc>
      </w:tr>
      <w:tr w:rsidR="003635D7" w:rsidTr="00690451">
        <w:trPr>
          <w:trHeight w:val="511"/>
        </w:trPr>
        <w:tc>
          <w:tcPr>
            <w:tcW w:w="1487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835" w:type="dxa"/>
          </w:tcPr>
          <w:p w:rsidR="003635D7" w:rsidRDefault="003635D7" w:rsidP="00160C96">
            <w:pPr>
              <w:jc w:val="center"/>
            </w:pPr>
          </w:p>
        </w:tc>
        <w:tc>
          <w:tcPr>
            <w:tcW w:w="2977" w:type="dxa"/>
            <w:vAlign w:val="center"/>
          </w:tcPr>
          <w:p w:rsidR="003635D7" w:rsidRDefault="003635D7" w:rsidP="00160C96">
            <w:pPr>
              <w:jc w:val="center"/>
            </w:pPr>
          </w:p>
        </w:tc>
        <w:tc>
          <w:tcPr>
            <w:tcW w:w="1507" w:type="dxa"/>
          </w:tcPr>
          <w:p w:rsidR="003635D7" w:rsidRDefault="003635D7" w:rsidP="00160C96">
            <w:pPr>
              <w:jc w:val="center"/>
            </w:pPr>
          </w:p>
        </w:tc>
      </w:tr>
      <w:tr w:rsidR="00690451" w:rsidTr="00690451">
        <w:trPr>
          <w:trHeight w:val="511"/>
        </w:trPr>
        <w:tc>
          <w:tcPr>
            <w:tcW w:w="1487" w:type="dxa"/>
          </w:tcPr>
          <w:p w:rsidR="00690451" w:rsidRDefault="00690451" w:rsidP="00160C96">
            <w:pPr>
              <w:jc w:val="center"/>
            </w:pPr>
          </w:p>
        </w:tc>
        <w:tc>
          <w:tcPr>
            <w:tcW w:w="2835" w:type="dxa"/>
          </w:tcPr>
          <w:p w:rsidR="00690451" w:rsidRDefault="00690451" w:rsidP="00160C96">
            <w:pPr>
              <w:jc w:val="center"/>
            </w:pPr>
          </w:p>
        </w:tc>
        <w:tc>
          <w:tcPr>
            <w:tcW w:w="2977" w:type="dxa"/>
            <w:vAlign w:val="center"/>
          </w:tcPr>
          <w:p w:rsidR="00690451" w:rsidRDefault="00690451" w:rsidP="00160C96">
            <w:pPr>
              <w:jc w:val="center"/>
            </w:pPr>
          </w:p>
        </w:tc>
        <w:tc>
          <w:tcPr>
            <w:tcW w:w="1507" w:type="dxa"/>
          </w:tcPr>
          <w:p w:rsidR="00690451" w:rsidRDefault="00690451" w:rsidP="00160C96">
            <w:pPr>
              <w:jc w:val="center"/>
            </w:pPr>
          </w:p>
        </w:tc>
      </w:tr>
    </w:tbl>
    <w:p w:rsidR="00B40A29" w:rsidRPr="00EF21AC" w:rsidRDefault="003635D7" w:rsidP="00FC42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99061</wp:posOffset>
                </wp:positionV>
                <wp:extent cx="5600700" cy="1409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35D7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服薬開始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服薬を開始し，治療優先で保健指導は中断すると判断した場合</w:t>
                            </w:r>
                          </w:p>
                          <w:p w:rsidR="00690451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資格喪失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宇都宮市国民健康保険以外への保険の異動により中断</w:t>
                            </w:r>
                          </w:p>
                          <w:p w:rsidR="00690451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所在不明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本人の所在が不明になったことによる中断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3635D7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音信不通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本人と音信不通になったことによる中断</w:t>
                            </w:r>
                          </w:p>
                          <w:p w:rsidR="00690451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５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除外対象者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妊娠，海外在住等の除外事由による中断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3635D7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６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脱落認定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利用継続の意思がないことを確認できた場合の中断</w:t>
                            </w:r>
                          </w:p>
                          <w:p w:rsidR="003635D7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７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自己都合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その他本人の都合による中断</w:t>
                            </w:r>
                          </w:p>
                          <w:p w:rsidR="003635D7" w:rsidRPr="00690451" w:rsidRDefault="003635D7" w:rsidP="0069045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８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その他</w:t>
                            </w:r>
                            <w:r w:rsidR="00690451" w:rsidRPr="0069045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90451">
                              <w:rPr>
                                <w:rFonts w:hint="eastAsia"/>
                                <w:sz w:val="18"/>
                              </w:rPr>
                              <w:t>上記に当てはまらない場合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pt;margin-top:7.8pt;width:441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" fillcolor="white [3201]" strokeweight=".5pt">
                <v:textbox>
                  <w:txbxContent>
                    <w:p w:rsidR="003635D7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bookmarkStart w:id="1" w:name="_GoBack"/>
                      <w:r w:rsidRPr="00690451">
                        <w:rPr>
                          <w:rFonts w:hint="eastAsia"/>
                          <w:sz w:val="18"/>
                        </w:rPr>
                        <w:t>１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服薬開始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服薬を開始し，治療優先で保健指導は中断すると判断した場合</w:t>
                      </w:r>
                    </w:p>
                    <w:p w:rsidR="00690451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90451">
                        <w:rPr>
                          <w:rFonts w:hint="eastAsia"/>
                          <w:sz w:val="18"/>
                        </w:rPr>
                        <w:t>２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資格喪失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宇都宮市国民健康保険以外への保険の異動により中断</w:t>
                      </w:r>
                    </w:p>
                    <w:p w:rsidR="00690451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90451">
                        <w:rPr>
                          <w:rFonts w:hint="eastAsia"/>
                          <w:sz w:val="18"/>
                        </w:rPr>
                        <w:t>３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所在不明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本人の所在が不明になったことによる中断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  <w:p w:rsidR="003635D7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90451">
                        <w:rPr>
                          <w:rFonts w:hint="eastAsia"/>
                          <w:sz w:val="18"/>
                        </w:rPr>
                        <w:t>４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音信不通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本人と音信不通になったことによる中断</w:t>
                      </w:r>
                    </w:p>
                    <w:p w:rsidR="00690451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90451">
                        <w:rPr>
                          <w:rFonts w:hint="eastAsia"/>
                          <w:sz w:val="18"/>
                        </w:rPr>
                        <w:t>５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除外対象者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妊娠，海外在住等の除外事由による中断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  <w:p w:rsidR="003635D7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90451">
                        <w:rPr>
                          <w:rFonts w:hint="eastAsia"/>
                          <w:sz w:val="18"/>
                        </w:rPr>
                        <w:t>６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脱落認定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利用継続の意思がないことを確認できた場合の中断</w:t>
                      </w:r>
                    </w:p>
                    <w:p w:rsidR="003635D7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90451">
                        <w:rPr>
                          <w:rFonts w:hint="eastAsia"/>
                          <w:sz w:val="18"/>
                        </w:rPr>
                        <w:t>７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自己都合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その他本人の都合による中断</w:t>
                      </w:r>
                    </w:p>
                    <w:p w:rsidR="003635D7" w:rsidRPr="00690451" w:rsidRDefault="003635D7" w:rsidP="0069045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90451">
                        <w:rPr>
                          <w:rFonts w:hint="eastAsia"/>
                          <w:sz w:val="18"/>
                        </w:rPr>
                        <w:t>８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その他</w:t>
                      </w:r>
                      <w:r w:rsidR="00690451" w:rsidRPr="00690451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90451">
                        <w:rPr>
                          <w:rFonts w:hint="eastAsia"/>
                          <w:sz w:val="18"/>
                        </w:rPr>
                        <w:t>上記に当てはまらない場合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40A29" w:rsidRPr="00EF21AC" w:rsidSect="00690451"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A4" w:rsidRDefault="00F863A4" w:rsidP="002973AB">
      <w:r>
        <w:separator/>
      </w:r>
    </w:p>
  </w:endnote>
  <w:endnote w:type="continuationSeparator" w:id="0">
    <w:p w:rsidR="00F863A4" w:rsidRDefault="00F863A4" w:rsidP="002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A4" w:rsidRDefault="00F863A4" w:rsidP="002973AB">
      <w:r>
        <w:separator/>
      </w:r>
    </w:p>
  </w:footnote>
  <w:footnote w:type="continuationSeparator" w:id="0">
    <w:p w:rsidR="00F863A4" w:rsidRDefault="00F863A4" w:rsidP="0029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B35CD"/>
    <w:multiLevelType w:val="hybridMultilevel"/>
    <w:tmpl w:val="664E592A"/>
    <w:lvl w:ilvl="0" w:tplc="0A06CC5C">
      <w:numFmt w:val="bullet"/>
      <w:lvlText w:val="★"/>
      <w:lvlJc w:val="left"/>
      <w:pPr>
        <w:ind w:left="765" w:hanging="360"/>
      </w:pPr>
      <w:rPr>
        <w:rFonts w:ascii="ＭＳ 明朝" w:eastAsia="ＭＳ 明朝" w:hAnsi="ＭＳ 明朝" w:cstheme="minorBidi" w:hint="eastAsia"/>
        <w:sz w:val="22"/>
      </w:rPr>
    </w:lvl>
    <w:lvl w:ilvl="1" w:tplc="295866F4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64"/>
    <w:rsid w:val="000023DC"/>
    <w:rsid w:val="00010751"/>
    <w:rsid w:val="00036128"/>
    <w:rsid w:val="00036C36"/>
    <w:rsid w:val="00050763"/>
    <w:rsid w:val="0006255A"/>
    <w:rsid w:val="000726FD"/>
    <w:rsid w:val="00083EF3"/>
    <w:rsid w:val="000B647A"/>
    <w:rsid w:val="001165BB"/>
    <w:rsid w:val="0015351A"/>
    <w:rsid w:val="00157A11"/>
    <w:rsid w:val="00160C96"/>
    <w:rsid w:val="00163C4F"/>
    <w:rsid w:val="001721AC"/>
    <w:rsid w:val="001723AF"/>
    <w:rsid w:val="001835C7"/>
    <w:rsid w:val="0019306D"/>
    <w:rsid w:val="00195A0D"/>
    <w:rsid w:val="001B1980"/>
    <w:rsid w:val="001C645B"/>
    <w:rsid w:val="001D4AC5"/>
    <w:rsid w:val="001E4843"/>
    <w:rsid w:val="001F3B94"/>
    <w:rsid w:val="0020116D"/>
    <w:rsid w:val="002025A0"/>
    <w:rsid w:val="0020597C"/>
    <w:rsid w:val="0022310D"/>
    <w:rsid w:val="00240259"/>
    <w:rsid w:val="002409E2"/>
    <w:rsid w:val="00247DD4"/>
    <w:rsid w:val="00251337"/>
    <w:rsid w:val="00254DFA"/>
    <w:rsid w:val="00260832"/>
    <w:rsid w:val="00262B20"/>
    <w:rsid w:val="00265F80"/>
    <w:rsid w:val="0028482F"/>
    <w:rsid w:val="002944AD"/>
    <w:rsid w:val="002973AB"/>
    <w:rsid w:val="002974D8"/>
    <w:rsid w:val="002B0FDD"/>
    <w:rsid w:val="002F6CAE"/>
    <w:rsid w:val="00315E06"/>
    <w:rsid w:val="003264F5"/>
    <w:rsid w:val="003541C9"/>
    <w:rsid w:val="003635D7"/>
    <w:rsid w:val="003931D1"/>
    <w:rsid w:val="003C7305"/>
    <w:rsid w:val="003E2EA3"/>
    <w:rsid w:val="003E3DD8"/>
    <w:rsid w:val="0042333E"/>
    <w:rsid w:val="00436C26"/>
    <w:rsid w:val="00437B89"/>
    <w:rsid w:val="004546DB"/>
    <w:rsid w:val="004652BD"/>
    <w:rsid w:val="004652C6"/>
    <w:rsid w:val="00491730"/>
    <w:rsid w:val="004B706E"/>
    <w:rsid w:val="004C4064"/>
    <w:rsid w:val="004D35B0"/>
    <w:rsid w:val="004E3B27"/>
    <w:rsid w:val="004F6F59"/>
    <w:rsid w:val="00502207"/>
    <w:rsid w:val="00506C63"/>
    <w:rsid w:val="00560F83"/>
    <w:rsid w:val="00562483"/>
    <w:rsid w:val="0058055E"/>
    <w:rsid w:val="005A6866"/>
    <w:rsid w:val="005A70A5"/>
    <w:rsid w:val="005D02BB"/>
    <w:rsid w:val="00634B93"/>
    <w:rsid w:val="00642555"/>
    <w:rsid w:val="00653300"/>
    <w:rsid w:val="006610AC"/>
    <w:rsid w:val="00662737"/>
    <w:rsid w:val="006664A9"/>
    <w:rsid w:val="0067204F"/>
    <w:rsid w:val="00690451"/>
    <w:rsid w:val="006A09B4"/>
    <w:rsid w:val="006D7BC4"/>
    <w:rsid w:val="006E0CEF"/>
    <w:rsid w:val="006F6659"/>
    <w:rsid w:val="006F6E99"/>
    <w:rsid w:val="0071643D"/>
    <w:rsid w:val="0071784F"/>
    <w:rsid w:val="007227B0"/>
    <w:rsid w:val="007232FB"/>
    <w:rsid w:val="0074499D"/>
    <w:rsid w:val="007642DF"/>
    <w:rsid w:val="007654B2"/>
    <w:rsid w:val="00781F8E"/>
    <w:rsid w:val="00784ADA"/>
    <w:rsid w:val="00785DDB"/>
    <w:rsid w:val="00792972"/>
    <w:rsid w:val="007949DE"/>
    <w:rsid w:val="007978C4"/>
    <w:rsid w:val="007A16DF"/>
    <w:rsid w:val="007B37A7"/>
    <w:rsid w:val="007D4381"/>
    <w:rsid w:val="007E56F4"/>
    <w:rsid w:val="00801DCB"/>
    <w:rsid w:val="00810615"/>
    <w:rsid w:val="0081325D"/>
    <w:rsid w:val="00837AB8"/>
    <w:rsid w:val="00864213"/>
    <w:rsid w:val="00866053"/>
    <w:rsid w:val="008832D8"/>
    <w:rsid w:val="0088572A"/>
    <w:rsid w:val="008873A0"/>
    <w:rsid w:val="008D0B62"/>
    <w:rsid w:val="008D7CA7"/>
    <w:rsid w:val="0094433E"/>
    <w:rsid w:val="00944D98"/>
    <w:rsid w:val="00982DE4"/>
    <w:rsid w:val="009C29F5"/>
    <w:rsid w:val="00A15A11"/>
    <w:rsid w:val="00A15C20"/>
    <w:rsid w:val="00A26130"/>
    <w:rsid w:val="00A362DF"/>
    <w:rsid w:val="00A37348"/>
    <w:rsid w:val="00A4373E"/>
    <w:rsid w:val="00A76AE0"/>
    <w:rsid w:val="00A8408C"/>
    <w:rsid w:val="00AD0AC6"/>
    <w:rsid w:val="00AD1FAD"/>
    <w:rsid w:val="00AF0C4A"/>
    <w:rsid w:val="00AF6723"/>
    <w:rsid w:val="00AF7583"/>
    <w:rsid w:val="00B31654"/>
    <w:rsid w:val="00B40A29"/>
    <w:rsid w:val="00B46EC9"/>
    <w:rsid w:val="00B51A38"/>
    <w:rsid w:val="00B60925"/>
    <w:rsid w:val="00B62C56"/>
    <w:rsid w:val="00B710FD"/>
    <w:rsid w:val="00B80590"/>
    <w:rsid w:val="00B83B02"/>
    <w:rsid w:val="00B85DDB"/>
    <w:rsid w:val="00BC1390"/>
    <w:rsid w:val="00BC7D4C"/>
    <w:rsid w:val="00BE1A4F"/>
    <w:rsid w:val="00BE55D3"/>
    <w:rsid w:val="00BF4478"/>
    <w:rsid w:val="00BF49AB"/>
    <w:rsid w:val="00BF59AC"/>
    <w:rsid w:val="00C31170"/>
    <w:rsid w:val="00C33AA3"/>
    <w:rsid w:val="00C4153D"/>
    <w:rsid w:val="00C428E3"/>
    <w:rsid w:val="00C52A1B"/>
    <w:rsid w:val="00C676CB"/>
    <w:rsid w:val="00C77752"/>
    <w:rsid w:val="00C811BD"/>
    <w:rsid w:val="00C851CD"/>
    <w:rsid w:val="00C919C3"/>
    <w:rsid w:val="00CA12A7"/>
    <w:rsid w:val="00CD1022"/>
    <w:rsid w:val="00CD3C89"/>
    <w:rsid w:val="00CF4033"/>
    <w:rsid w:val="00D05A6C"/>
    <w:rsid w:val="00D10821"/>
    <w:rsid w:val="00D202BE"/>
    <w:rsid w:val="00D319CA"/>
    <w:rsid w:val="00D33901"/>
    <w:rsid w:val="00D633FA"/>
    <w:rsid w:val="00D6515D"/>
    <w:rsid w:val="00D66544"/>
    <w:rsid w:val="00D75DE1"/>
    <w:rsid w:val="00D93B79"/>
    <w:rsid w:val="00D95519"/>
    <w:rsid w:val="00DB17E9"/>
    <w:rsid w:val="00DB41D2"/>
    <w:rsid w:val="00DB6EDE"/>
    <w:rsid w:val="00DD506D"/>
    <w:rsid w:val="00DD5CDF"/>
    <w:rsid w:val="00DE1171"/>
    <w:rsid w:val="00DF24E9"/>
    <w:rsid w:val="00E37463"/>
    <w:rsid w:val="00E41492"/>
    <w:rsid w:val="00E533E2"/>
    <w:rsid w:val="00E71981"/>
    <w:rsid w:val="00E97D18"/>
    <w:rsid w:val="00EB62F5"/>
    <w:rsid w:val="00EC43DE"/>
    <w:rsid w:val="00ED06B6"/>
    <w:rsid w:val="00ED5ABE"/>
    <w:rsid w:val="00EF21AC"/>
    <w:rsid w:val="00F03AF6"/>
    <w:rsid w:val="00F045A6"/>
    <w:rsid w:val="00F371D1"/>
    <w:rsid w:val="00F41F94"/>
    <w:rsid w:val="00F55798"/>
    <w:rsid w:val="00F6164F"/>
    <w:rsid w:val="00F63C27"/>
    <w:rsid w:val="00F863A4"/>
    <w:rsid w:val="00FB441C"/>
    <w:rsid w:val="00FC4219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FB0CEE-7E12-484B-A754-694347E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73AB"/>
  </w:style>
  <w:style w:type="paragraph" w:styleId="a8">
    <w:name w:val="footer"/>
    <w:basedOn w:val="a"/>
    <w:link w:val="a9"/>
    <w:uiPriority w:val="99"/>
    <w:unhideWhenUsed/>
    <w:rsid w:val="00297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73AB"/>
  </w:style>
  <w:style w:type="paragraph" w:styleId="aa">
    <w:name w:val="List Paragraph"/>
    <w:basedOn w:val="a"/>
    <w:uiPriority w:val="34"/>
    <w:qFormat/>
    <w:rsid w:val="00262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D979-AFEC-4CA3-917D-073E0801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永里　優奈</cp:lastModifiedBy>
  <cp:revision>13</cp:revision>
  <cp:lastPrinted>2024-02-29T04:01:00Z</cp:lastPrinted>
  <dcterms:created xsi:type="dcterms:W3CDTF">2020-02-03T04:09:00Z</dcterms:created>
  <dcterms:modified xsi:type="dcterms:W3CDTF">2024-02-29T04:02:00Z</dcterms:modified>
</cp:coreProperties>
</file>