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77" w:rsidRPr="006327C7" w:rsidRDefault="000C2677" w:rsidP="000C2677">
      <w:pPr>
        <w:jc w:val="center"/>
        <w:rPr>
          <w:rFonts w:ascii="Century" w:eastAsia="ＭＳ 明朝"/>
          <w:sz w:val="24"/>
          <w:szCs w:val="24"/>
        </w:rPr>
      </w:pPr>
      <w:r w:rsidRPr="006327C7">
        <w:rPr>
          <w:rFonts w:ascii="Century" w:eastAsia="ＭＳ 明朝" w:hint="eastAsia"/>
          <w:sz w:val="24"/>
          <w:szCs w:val="24"/>
        </w:rPr>
        <w:t>避難確保計画作成（変更）報告書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636"/>
        <w:gridCol w:w="4820"/>
      </w:tblGrid>
      <w:tr w:rsidR="000C2677" w:rsidRPr="006327C7" w:rsidTr="00F77688">
        <w:trPr>
          <w:trHeight w:val="6920"/>
          <w:jc w:val="center"/>
        </w:trPr>
        <w:tc>
          <w:tcPr>
            <w:tcW w:w="8858" w:type="dxa"/>
            <w:gridSpan w:val="3"/>
            <w:tcBorders>
              <w:bottom w:val="double" w:sz="4" w:space="0" w:color="auto"/>
            </w:tcBorders>
          </w:tcPr>
          <w:p w:rsidR="000C2677" w:rsidRPr="006327C7" w:rsidRDefault="000C2677" w:rsidP="00F77688">
            <w:pPr>
              <w:wordWrap w:val="0"/>
              <w:jc w:val="right"/>
              <w:rPr>
                <w:rFonts w:ascii="Century" w:eastAsia="ＭＳ 明朝"/>
                <w:sz w:val="24"/>
                <w:szCs w:val="24"/>
              </w:rPr>
            </w:pPr>
          </w:p>
          <w:p w:rsidR="000C2677" w:rsidRPr="006327C7" w:rsidRDefault="000C2677" w:rsidP="00F77688">
            <w:pPr>
              <w:ind w:right="120"/>
              <w:jc w:val="right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>年　　月　　日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</w:t>
            </w:r>
          </w:p>
          <w:p w:rsidR="000C2677" w:rsidRPr="006327C7" w:rsidRDefault="000C2677" w:rsidP="00F77688">
            <w:pPr>
              <w:ind w:firstLineChars="100" w:firstLine="240"/>
              <w:jc w:val="left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>（あて先）</w:t>
            </w:r>
          </w:p>
          <w:p w:rsidR="000C2677" w:rsidRPr="006327C7" w:rsidRDefault="000C2677" w:rsidP="00F77688">
            <w:pPr>
              <w:ind w:firstLineChars="100" w:firstLine="240"/>
              <w:jc w:val="left"/>
              <w:rPr>
                <w:rFonts w:ascii="Century" w:eastAsia="ＭＳ 明朝"/>
                <w:b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宇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>都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>宮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>市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>長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　　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                                  </w:t>
            </w:r>
          </w:p>
          <w:p w:rsidR="000C2677" w:rsidRPr="00C14DF8" w:rsidRDefault="000C2677" w:rsidP="00C14DF8">
            <w:pPr>
              <w:tabs>
                <w:tab w:val="left" w:pos="3450"/>
                <w:tab w:val="right" w:pos="8856"/>
              </w:tabs>
              <w:wordWrap w:val="0"/>
              <w:spacing w:line="276" w:lineRule="auto"/>
              <w:jc w:val="left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/>
                <w:sz w:val="24"/>
                <w:szCs w:val="24"/>
              </w:rPr>
              <w:tab/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（施設所有者又は管理者）　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                            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</w:t>
            </w:r>
            <w:r w:rsidR="00C14DF8">
              <w:rPr>
                <w:rFonts w:ascii="Century" w:eastAsia="ＭＳ 明朝" w:hint="eastAsia"/>
                <w:sz w:val="24"/>
                <w:szCs w:val="24"/>
              </w:rPr>
              <w:t xml:space="preserve">　　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住　　所　　　　　　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        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</w:t>
            </w:r>
          </w:p>
          <w:p w:rsidR="000C2677" w:rsidRPr="006327C7" w:rsidRDefault="000C2677" w:rsidP="00F77688">
            <w:pPr>
              <w:wordWrap w:val="0"/>
              <w:jc w:val="right"/>
              <w:rPr>
                <w:rFonts w:ascii="Century" w:eastAsia="ＭＳ 明朝"/>
                <w:sz w:val="20"/>
                <w:szCs w:val="20"/>
              </w:rPr>
            </w:pPr>
            <w:r w:rsidRPr="006327C7">
              <w:rPr>
                <w:rFonts w:ascii="Century" w:eastAsia="ＭＳ 明朝" w:hint="eastAsia"/>
                <w:sz w:val="20"/>
                <w:szCs w:val="20"/>
              </w:rPr>
              <w:t xml:space="preserve">　</w:t>
            </w:r>
            <w:r w:rsidRPr="006327C7">
              <w:rPr>
                <w:rFonts w:ascii="Century" w:eastAsia="ＭＳ 明朝" w:hint="eastAsia"/>
                <w:sz w:val="20"/>
                <w:szCs w:val="20"/>
              </w:rPr>
              <w:t xml:space="preserve">   </w:t>
            </w:r>
            <w:r w:rsidRPr="006327C7">
              <w:rPr>
                <w:rFonts w:ascii="Century" w:eastAsia="ＭＳ 明朝" w:hint="eastAsia"/>
                <w:sz w:val="20"/>
                <w:szCs w:val="20"/>
              </w:rPr>
              <w:t xml:space="preserve">　</w:t>
            </w:r>
          </w:p>
          <w:p w:rsidR="000C2677" w:rsidRPr="006327C7" w:rsidRDefault="000C2677" w:rsidP="00F77688">
            <w:pPr>
              <w:wordWrap w:val="0"/>
              <w:spacing w:line="300" w:lineRule="auto"/>
              <w:ind w:right="120"/>
              <w:jc w:val="right"/>
              <w:rPr>
                <w:rFonts w:ascii="Century" w:eastAsia="ＭＳ 明朝"/>
                <w:sz w:val="24"/>
                <w:szCs w:val="24"/>
                <w:u w:val="single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氏　　名　　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     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　　　　　　　　　　　㊞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</w:t>
            </w:r>
          </w:p>
          <w:p w:rsidR="000C2677" w:rsidRPr="006327C7" w:rsidRDefault="000C2677" w:rsidP="00F77688">
            <w:pPr>
              <w:wordWrap w:val="0"/>
              <w:spacing w:line="300" w:lineRule="auto"/>
              <w:ind w:right="960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　　　　　　　　　　　</w:t>
            </w:r>
          </w:p>
          <w:p w:rsidR="000C2677" w:rsidRPr="006327C7" w:rsidRDefault="000C2677" w:rsidP="00F77688">
            <w:pPr>
              <w:wordWrap w:val="0"/>
              <w:spacing w:line="300" w:lineRule="auto"/>
              <w:ind w:right="360"/>
              <w:jc w:val="right"/>
              <w:rPr>
                <w:rFonts w:ascii="Century" w:eastAsia="ＭＳ 明朝"/>
                <w:sz w:val="24"/>
                <w:szCs w:val="24"/>
                <w:u w:val="single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施設電話番号　　　　　　　　　　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     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　　</w:t>
            </w:r>
          </w:p>
          <w:p w:rsidR="000C2677" w:rsidRPr="006327C7" w:rsidRDefault="000C2677" w:rsidP="00F77688">
            <w:pPr>
              <w:spacing w:line="300" w:lineRule="auto"/>
              <w:ind w:right="360"/>
              <w:jc w:val="right"/>
              <w:rPr>
                <w:rFonts w:ascii="Century" w:eastAsia="ＭＳ 明朝"/>
                <w:sz w:val="24"/>
                <w:szCs w:val="24"/>
                <w:u w:val="single"/>
              </w:rPr>
            </w:pPr>
          </w:p>
          <w:p w:rsidR="000C2677" w:rsidRPr="006327C7" w:rsidRDefault="000C2677" w:rsidP="00F77688">
            <w:pPr>
              <w:wordWrap w:val="0"/>
              <w:spacing w:line="300" w:lineRule="auto"/>
              <w:ind w:right="360"/>
              <w:jc w:val="right"/>
              <w:rPr>
                <w:rFonts w:ascii="Century" w:eastAsia="ＭＳ 明朝"/>
                <w:sz w:val="24"/>
                <w:szCs w:val="24"/>
                <w:u w:val="single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>施設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>F</w:t>
            </w:r>
            <w:r w:rsidRPr="006327C7">
              <w:rPr>
                <w:rFonts w:ascii="Century" w:eastAsia="ＭＳ 明朝"/>
                <w:sz w:val="24"/>
                <w:szCs w:val="24"/>
                <w:u w:val="single"/>
              </w:rPr>
              <w:t>AX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番号　　　　　　　　　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     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　　</w:t>
            </w:r>
            <w:r w:rsidRPr="006327C7">
              <w:rPr>
                <w:rFonts w:ascii="Century" w:eastAsia="ＭＳ 明朝" w:hint="eastAsia"/>
                <w:sz w:val="24"/>
                <w:szCs w:val="24"/>
                <w:u w:val="single"/>
              </w:rPr>
              <w:t xml:space="preserve"> </w:t>
            </w:r>
          </w:p>
          <w:p w:rsidR="000C2677" w:rsidRPr="006327C7" w:rsidRDefault="00C14DF8" w:rsidP="00F77688">
            <w:pPr>
              <w:tabs>
                <w:tab w:val="left" w:pos="6045"/>
              </w:tabs>
              <w:jc w:val="left"/>
              <w:rPr>
                <w:rFonts w:ascii="Century" w:eastAsia="ＭＳ 明朝"/>
                <w:sz w:val="24"/>
                <w:szCs w:val="24"/>
              </w:rPr>
            </w:pPr>
            <w:r w:rsidRPr="00C14DF8">
              <w:rPr>
                <w:rFonts w:ascii="Century" w:eastAsia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34925</wp:posOffset>
                      </wp:positionV>
                      <wp:extent cx="27432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DF8" w:rsidRDefault="00C14DF8">
                                  <w:pPr>
                                    <w:rPr>
                                      <w:rFonts w:ascii="Century" w:eastAsia="ＭＳ 明朝"/>
                                      <w:sz w:val="24"/>
                                      <w:szCs w:val="24"/>
                                    </w:rPr>
                                  </w:pPr>
                                  <w:r w:rsidRPr="006327C7">
                                    <w:rPr>
                                      <w:rFonts w:ascii="Century" w:eastAsia="ＭＳ 明朝" w:hint="eastAsia"/>
                                      <w:sz w:val="24"/>
                                      <w:szCs w:val="24"/>
                                    </w:rPr>
                                    <w:t>水防法第</w:t>
                                  </w:r>
                                  <w:r w:rsidRPr="006327C7">
                                    <w:rPr>
                                      <w:rFonts w:ascii="Century" w:eastAsia="ＭＳ 明朝" w:hint="eastAsia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6327C7">
                                    <w:rPr>
                                      <w:rFonts w:ascii="Century" w:eastAsia="ＭＳ 明朝" w:hint="eastAsia"/>
                                      <w:sz w:val="24"/>
                                      <w:szCs w:val="24"/>
                                    </w:rPr>
                                    <w:t>条の３</w:t>
                                  </w:r>
                                </w:p>
                                <w:p w:rsidR="00C14DF8" w:rsidRDefault="00C14DF8">
                                  <w:pPr>
                                    <w:rPr>
                                      <w:rFonts w:ascii="Century" w:eastAsia="ＭＳ 明朝" w:hint="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4DF8" w:rsidRDefault="00C14DF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6327C7">
                                    <w:rPr>
                                      <w:rFonts w:ascii="Century" w:eastAsia="ＭＳ 明朝" w:hint="eastAsia"/>
                                      <w:sz w:val="24"/>
                                      <w:szCs w:val="24"/>
                                    </w:rPr>
                                    <w:t>土砂災害土砂災害防止法第８条の２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8.1pt;margin-top:2.75pt;width:3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" filled="f" stroked="f">
                      <v:textbox style="mso-fit-shape-to-text:t">
                        <w:txbxContent>
                          <w:p w:rsidR="00C14DF8" w:rsidRDefault="00C14DF8">
                            <w:pPr>
                              <w:rPr>
                                <w:rFonts w:ascii="Century" w:eastAsia="ＭＳ 明朝"/>
                                <w:sz w:val="24"/>
                                <w:szCs w:val="24"/>
                              </w:rPr>
                            </w:pPr>
                            <w:r w:rsidRPr="006327C7">
                              <w:rPr>
                                <w:rFonts w:ascii="Century" w:eastAsia="ＭＳ 明朝" w:hint="eastAsia"/>
                                <w:sz w:val="24"/>
                                <w:szCs w:val="24"/>
                              </w:rPr>
                              <w:t>水防法第</w:t>
                            </w:r>
                            <w:r w:rsidRPr="006327C7">
                              <w:rPr>
                                <w:rFonts w:ascii="Century" w:eastAsia="ＭＳ 明朝" w:hint="eastAsia"/>
                                <w:sz w:val="24"/>
                                <w:szCs w:val="24"/>
                              </w:rPr>
                              <w:t>15</w:t>
                            </w:r>
                            <w:r w:rsidRPr="006327C7">
                              <w:rPr>
                                <w:rFonts w:ascii="Century" w:eastAsia="ＭＳ 明朝" w:hint="eastAsia"/>
                                <w:sz w:val="24"/>
                                <w:szCs w:val="24"/>
                              </w:rPr>
                              <w:t>条の３</w:t>
                            </w:r>
                          </w:p>
                          <w:p w:rsidR="00C14DF8" w:rsidRDefault="00C14DF8">
                            <w:pPr>
                              <w:rPr>
                                <w:rFonts w:ascii="Century" w:eastAsia="ＭＳ 明朝" w:hint="eastAsia"/>
                                <w:sz w:val="24"/>
                                <w:szCs w:val="24"/>
                              </w:rPr>
                            </w:pPr>
                          </w:p>
                          <w:p w:rsidR="00C14DF8" w:rsidRDefault="00C14DF8">
                            <w:pPr>
                              <w:rPr>
                                <w:rFonts w:hint="eastAsia"/>
                              </w:rPr>
                            </w:pPr>
                            <w:r w:rsidRPr="006327C7">
                              <w:rPr>
                                <w:rFonts w:ascii="Century" w:eastAsia="ＭＳ 明朝" w:hint="eastAsia"/>
                                <w:sz w:val="24"/>
                                <w:szCs w:val="24"/>
                              </w:rPr>
                              <w:t>土砂災害土砂災害防止法第８条の２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B98C1" wp14:editId="130FEBE6">
                      <wp:simplePos x="0" y="0"/>
                      <wp:positionH relativeFrom="column">
                        <wp:posOffset>3942715</wp:posOffset>
                      </wp:positionH>
                      <wp:positionV relativeFrom="paragraph">
                        <wp:posOffset>188595</wp:posOffset>
                      </wp:positionV>
                      <wp:extent cx="45085" cy="438150"/>
                      <wp:effectExtent l="0" t="0" r="12065" b="19050"/>
                      <wp:wrapNone/>
                      <wp:docPr id="8" name="右中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38150"/>
                              </a:xfrm>
                              <a:prstGeom prst="rightBrace">
                                <a:avLst>
                                  <a:gd name="adj1" fmla="val 809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4730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8" o:spid="_x0000_s1026" type="#_x0000_t88" style="position:absolute;left:0;text-align:left;margin-left:310.45pt;margin-top:14.85pt;width:3.5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"/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083A0" wp14:editId="0CC67CBA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140970</wp:posOffset>
                      </wp:positionV>
                      <wp:extent cx="90805" cy="485775"/>
                      <wp:effectExtent l="0" t="0" r="23495" b="28575"/>
                      <wp:wrapNone/>
                      <wp:docPr id="9" name="左中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5775"/>
                              </a:xfrm>
                              <a:prstGeom prst="leftBrace">
                                <a:avLst>
                                  <a:gd name="adj1" fmla="val 445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BD0A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9" o:spid="_x0000_s1026" type="#_x0000_t87" style="position:absolute;left:0;text-align:left;margin-left:89.65pt;margin-top:11.1pt;width:7.1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"/>
                  </w:pict>
                </mc:Fallback>
              </mc:AlternateContent>
            </w:r>
            <w:r w:rsidR="000C2677" w:rsidRPr="006327C7">
              <w:rPr>
                <w:rFonts w:ascii="Century" w:eastAsia="ＭＳ 明朝" w:hint="eastAsia"/>
                <w:sz w:val="24"/>
                <w:szCs w:val="24"/>
              </w:rPr>
              <w:t xml:space="preserve">　　　　　　　　　</w:t>
            </w:r>
            <w:r w:rsidR="000C2677" w:rsidRPr="006327C7">
              <w:rPr>
                <w:rFonts w:ascii="Century" w:eastAsia="ＭＳ 明朝"/>
                <w:sz w:val="24"/>
                <w:szCs w:val="24"/>
              </w:rPr>
              <w:tab/>
            </w:r>
          </w:p>
          <w:p w:rsidR="00C14DF8" w:rsidRDefault="000C2677" w:rsidP="00F77688">
            <w:pPr>
              <w:ind w:firstLineChars="100" w:firstLine="240"/>
              <w:jc w:val="left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別添のとおり、　　　　　　　　　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="00C14DF8">
              <w:rPr>
                <w:rFonts w:ascii="Century" w:eastAsia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Century" w:eastAsia="ＭＳ 明朝" w:hint="eastAsia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sz w:val="24"/>
                <w:szCs w:val="24"/>
              </w:rPr>
              <w:t>に基づき、</w:t>
            </w:r>
          </w:p>
          <w:p w:rsidR="00C14DF8" w:rsidRPr="00C14DF8" w:rsidRDefault="00C14DF8" w:rsidP="00F77688">
            <w:pPr>
              <w:ind w:firstLineChars="100" w:firstLine="240"/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C14DF8" w:rsidRDefault="00C14DF8" w:rsidP="00C14DF8">
            <w:pPr>
              <w:ind w:firstLineChars="100" w:firstLine="240"/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0C2677" w:rsidRDefault="000C2677" w:rsidP="00C14DF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>避難確保計画を作成（変更）したので報告します。</w:t>
            </w:r>
          </w:p>
          <w:p w:rsidR="000C2677" w:rsidRPr="006327C7" w:rsidRDefault="000C2677" w:rsidP="00F77688">
            <w:pPr>
              <w:jc w:val="left"/>
              <w:rPr>
                <w:rFonts w:ascii="Century" w:eastAsia="ＭＳ 明朝"/>
                <w:sz w:val="16"/>
                <w:szCs w:val="16"/>
              </w:rPr>
            </w:pPr>
          </w:p>
        </w:tc>
        <w:bookmarkStart w:id="0" w:name="_GoBack"/>
        <w:bookmarkEnd w:id="0"/>
      </w:tr>
      <w:tr w:rsidR="000C2677" w:rsidRPr="006327C7" w:rsidTr="00F77688">
        <w:trPr>
          <w:trHeight w:val="667"/>
          <w:jc w:val="center"/>
        </w:trPr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0C2677" w:rsidRPr="006327C7" w:rsidRDefault="000C2677" w:rsidP="00F77688">
            <w:pPr>
              <w:jc w:val="distribute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kern w:val="0"/>
                <w:sz w:val="24"/>
                <w:szCs w:val="24"/>
              </w:rPr>
              <w:t xml:space="preserve"> </w:t>
            </w:r>
            <w:r w:rsidRPr="006327C7">
              <w:rPr>
                <w:rFonts w:ascii="Century" w:eastAsia="ＭＳ 明朝" w:hint="eastAsia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6775" w:type="dxa"/>
            <w:gridSpan w:val="2"/>
            <w:tcBorders>
              <w:top w:val="double" w:sz="4" w:space="0" w:color="auto"/>
            </w:tcBorders>
          </w:tcPr>
          <w:p w:rsidR="000C267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0C2677" w:rsidRPr="006327C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</w:tc>
      </w:tr>
      <w:tr w:rsidR="000C2677" w:rsidRPr="006327C7" w:rsidTr="00F77688">
        <w:trPr>
          <w:trHeight w:val="688"/>
          <w:jc w:val="center"/>
        </w:trPr>
        <w:tc>
          <w:tcPr>
            <w:tcW w:w="2083" w:type="dxa"/>
            <w:vAlign w:val="center"/>
          </w:tcPr>
          <w:p w:rsidR="000C2677" w:rsidRPr="006327C7" w:rsidRDefault="000C2677" w:rsidP="00F77688">
            <w:pPr>
              <w:jc w:val="distribute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kern w:val="0"/>
                <w:sz w:val="24"/>
                <w:szCs w:val="24"/>
              </w:rPr>
              <w:t>施設の所在地</w:t>
            </w:r>
          </w:p>
        </w:tc>
        <w:tc>
          <w:tcPr>
            <w:tcW w:w="6775" w:type="dxa"/>
            <w:gridSpan w:val="2"/>
          </w:tcPr>
          <w:p w:rsidR="000C267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0C2677" w:rsidRPr="006327C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</w:tc>
      </w:tr>
      <w:tr w:rsidR="000C2677" w:rsidRPr="006327C7" w:rsidTr="00F77688">
        <w:trPr>
          <w:trHeight w:val="659"/>
          <w:jc w:val="center"/>
        </w:trPr>
        <w:tc>
          <w:tcPr>
            <w:tcW w:w="2083" w:type="dxa"/>
            <w:vAlign w:val="center"/>
          </w:tcPr>
          <w:p w:rsidR="000C2677" w:rsidRPr="006327C7" w:rsidRDefault="000C2677" w:rsidP="00F77688">
            <w:pPr>
              <w:jc w:val="distribute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kern w:val="0"/>
                <w:sz w:val="24"/>
                <w:szCs w:val="24"/>
              </w:rPr>
              <w:t>施設の用途</w:t>
            </w:r>
          </w:p>
        </w:tc>
        <w:tc>
          <w:tcPr>
            <w:tcW w:w="6775" w:type="dxa"/>
            <w:gridSpan w:val="2"/>
          </w:tcPr>
          <w:p w:rsidR="000C267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0C2677" w:rsidRPr="006327C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</w:tc>
      </w:tr>
      <w:tr w:rsidR="000C2677" w:rsidRPr="006327C7" w:rsidTr="00F77688">
        <w:trPr>
          <w:trHeight w:val="567"/>
          <w:jc w:val="center"/>
        </w:trPr>
        <w:tc>
          <w:tcPr>
            <w:tcW w:w="2083" w:type="dxa"/>
            <w:vMerge w:val="restart"/>
            <w:vAlign w:val="center"/>
          </w:tcPr>
          <w:p w:rsidR="000C2677" w:rsidRPr="006327C7" w:rsidRDefault="000C2677" w:rsidP="00F77688">
            <w:pPr>
              <w:jc w:val="distribute"/>
              <w:rPr>
                <w:rFonts w:ascii="Century" w:eastAsia="ＭＳ 明朝"/>
                <w:kern w:val="0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>連絡先</w:t>
            </w:r>
          </w:p>
        </w:tc>
        <w:tc>
          <w:tcPr>
            <w:tcW w:w="1672" w:type="dxa"/>
            <w:vAlign w:val="center"/>
          </w:tcPr>
          <w:p w:rsidR="000C2677" w:rsidRPr="006327C7" w:rsidRDefault="000C2677" w:rsidP="00F77688">
            <w:pPr>
              <w:jc w:val="center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>担当者</w:t>
            </w:r>
          </w:p>
        </w:tc>
        <w:tc>
          <w:tcPr>
            <w:tcW w:w="5103" w:type="dxa"/>
          </w:tcPr>
          <w:p w:rsidR="000C267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0C2677" w:rsidRPr="006327C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</w:tc>
      </w:tr>
      <w:tr w:rsidR="000C2677" w:rsidRPr="006327C7" w:rsidTr="00F77688">
        <w:trPr>
          <w:trHeight w:val="591"/>
          <w:jc w:val="center"/>
        </w:trPr>
        <w:tc>
          <w:tcPr>
            <w:tcW w:w="2083" w:type="dxa"/>
            <w:vMerge/>
            <w:vAlign w:val="center"/>
          </w:tcPr>
          <w:p w:rsidR="000C2677" w:rsidRPr="006327C7" w:rsidRDefault="000C2677" w:rsidP="00F77688">
            <w:pPr>
              <w:rPr>
                <w:rFonts w:ascii="Century" w:eastAsia="ＭＳ 明朝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0C2677" w:rsidRPr="006327C7" w:rsidRDefault="000C2677" w:rsidP="00F77688">
            <w:pPr>
              <w:jc w:val="center"/>
              <w:rPr>
                <w:rFonts w:ascii="Century" w:eastAsia="ＭＳ 明朝"/>
                <w:sz w:val="24"/>
                <w:szCs w:val="24"/>
              </w:rPr>
            </w:pPr>
            <w:r w:rsidRPr="006327C7">
              <w:rPr>
                <w:rFonts w:ascii="Century" w:eastAsia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103" w:type="dxa"/>
          </w:tcPr>
          <w:p w:rsidR="000C267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  <w:p w:rsidR="000C2677" w:rsidRPr="006327C7" w:rsidRDefault="000C2677" w:rsidP="00F77688">
            <w:pPr>
              <w:jc w:val="left"/>
              <w:rPr>
                <w:rFonts w:ascii="Century" w:eastAsia="ＭＳ 明朝"/>
                <w:sz w:val="24"/>
                <w:szCs w:val="24"/>
              </w:rPr>
            </w:pPr>
          </w:p>
        </w:tc>
      </w:tr>
    </w:tbl>
    <w:p w:rsidR="00B6079B" w:rsidRDefault="00B6079B"/>
    <w:sectPr w:rsidR="00B607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77"/>
    <w:rsid w:val="000C2677"/>
    <w:rsid w:val="00B6079B"/>
    <w:rsid w:val="00C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64926"/>
  <w15:chartTrackingRefBased/>
  <w15:docId w15:val="{3EEE944C-3AE8-4CC0-BF0F-979F8A33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677"/>
    <w:pPr>
      <w:widowControl w:val="0"/>
      <w:jc w:val="both"/>
    </w:pPr>
    <w:rPr>
      <w:rFonts w:ascii="ＭＳ ゴシック" w:eastAsia="ＭＳ ゴシック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播摩　輝人</dc:creator>
  <cp:keywords/>
  <dc:description/>
  <cp:lastModifiedBy>播摩　輝人</cp:lastModifiedBy>
  <cp:revision>2</cp:revision>
  <dcterms:created xsi:type="dcterms:W3CDTF">2026-04-03T00:58:00Z</dcterms:created>
  <dcterms:modified xsi:type="dcterms:W3CDTF">2026-05-29T00:40:00Z</dcterms:modified>
</cp:coreProperties>
</file>