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84" w:rsidRPr="00FE7006" w:rsidRDefault="00CB3D28" w:rsidP="00DA2843">
      <w:pPr>
        <w:rPr>
          <w:rFonts w:asciiTheme="minorEastAsia" w:eastAsiaTheme="minorEastAsia" w:hAnsiTheme="minorEastAsia"/>
          <w:spacing w:val="-8"/>
        </w:rPr>
      </w:pPr>
      <w:r w:rsidRPr="00FE7006">
        <w:rPr>
          <w:rFonts w:asciiTheme="minorEastAsia" w:eastAsiaTheme="minorEastAsia" w:hAnsiTheme="minorEastAsia" w:hint="eastAsia"/>
        </w:rPr>
        <w:t>1</w:t>
      </w:r>
      <w:r w:rsidR="0071478A">
        <w:rPr>
          <w:rFonts w:asciiTheme="minorEastAsia" w:eastAsiaTheme="minorEastAsia" w:hAnsiTheme="minorEastAsia" w:hint="eastAsia"/>
        </w:rPr>
        <w:t>.</w:t>
      </w:r>
      <w:r w:rsidRPr="00FE7006">
        <w:rPr>
          <w:rFonts w:asciiTheme="minorEastAsia" w:eastAsiaTheme="minorEastAsia" w:hAnsiTheme="minorEastAsia" w:hint="eastAsia"/>
        </w:rPr>
        <w:t xml:space="preserve"> </w:t>
      </w:r>
      <w:r w:rsidR="00D170C7" w:rsidRPr="00FE7006">
        <w:rPr>
          <w:rFonts w:asciiTheme="minorEastAsia" w:eastAsiaTheme="minorEastAsia" w:hAnsiTheme="minorEastAsia" w:hint="eastAsia"/>
        </w:rPr>
        <w:t>医薬品その他</w:t>
      </w:r>
      <w:r w:rsidR="00772774" w:rsidRPr="00FE7006">
        <w:rPr>
          <w:rFonts w:asciiTheme="minorEastAsia" w:eastAsiaTheme="minorEastAsia" w:hAnsiTheme="minorEastAsia" w:hint="eastAsia"/>
        </w:rPr>
        <w:t>の</w:t>
      </w:r>
      <w:r w:rsidR="00DA2843" w:rsidRPr="00FE7006">
        <w:rPr>
          <w:rFonts w:asciiTheme="minorEastAsia" w:eastAsiaTheme="minorEastAsia" w:hAnsiTheme="minorEastAsia" w:hint="eastAsia"/>
        </w:rPr>
        <w:t>取扱い</w:t>
      </w:r>
    </w:p>
    <w:tbl>
      <w:tblPr>
        <w:tblStyle w:val="a9"/>
        <w:tblW w:w="0" w:type="auto"/>
        <w:tblLayout w:type="fixed"/>
        <w:tblLook w:val="04A0" w:firstRow="1" w:lastRow="0" w:firstColumn="1" w:lastColumn="0" w:noHBand="0" w:noVBand="1"/>
      </w:tblPr>
      <w:tblGrid>
        <w:gridCol w:w="4361"/>
        <w:gridCol w:w="1984"/>
        <w:gridCol w:w="3549"/>
      </w:tblGrid>
      <w:tr w:rsidR="00285084" w:rsidTr="00667218">
        <w:trPr>
          <w:trHeight w:val="534"/>
        </w:trPr>
        <w:tc>
          <w:tcPr>
            <w:tcW w:w="4361" w:type="dxa"/>
            <w:vAlign w:val="center"/>
          </w:tcPr>
          <w:p w:rsidR="00285084" w:rsidRDefault="00285084" w:rsidP="00E21108">
            <w:pPr>
              <w:ind w:leftChars="100" w:left="210" w:rightChars="100" w:right="210"/>
              <w:jc w:val="distribute"/>
            </w:pPr>
            <w:r>
              <w:rPr>
                <w:rFonts w:hint="eastAsia"/>
              </w:rPr>
              <w:t>1日平均取扱処方箋数</w:t>
            </w:r>
          </w:p>
        </w:tc>
        <w:tc>
          <w:tcPr>
            <w:tcW w:w="5533" w:type="dxa"/>
            <w:gridSpan w:val="2"/>
            <w:vAlign w:val="center"/>
          </w:tcPr>
          <w:p w:rsidR="00285084" w:rsidRDefault="00285084" w:rsidP="00285084">
            <w:r>
              <w:rPr>
                <w:rFonts w:hint="eastAsia"/>
              </w:rPr>
              <w:t xml:space="preserve">　　　　　　　　　　　　枚</w:t>
            </w:r>
          </w:p>
        </w:tc>
      </w:tr>
      <w:tr w:rsidR="004937CE" w:rsidTr="004937CE">
        <w:trPr>
          <w:trHeight w:val="275"/>
        </w:trPr>
        <w:tc>
          <w:tcPr>
            <w:tcW w:w="4361" w:type="dxa"/>
            <w:vMerge w:val="restart"/>
            <w:vAlign w:val="center"/>
          </w:tcPr>
          <w:p w:rsidR="004937CE" w:rsidRDefault="004937CE" w:rsidP="00E21108">
            <w:pPr>
              <w:ind w:leftChars="100" w:left="210" w:rightChars="100" w:right="210"/>
              <w:jc w:val="distribute"/>
            </w:pPr>
            <w:r>
              <w:rPr>
                <w:rFonts w:hint="eastAsia"/>
              </w:rPr>
              <w:t>兼営業種の種類</w:t>
            </w:r>
          </w:p>
        </w:tc>
        <w:tc>
          <w:tcPr>
            <w:tcW w:w="1984" w:type="dxa"/>
            <w:vAlign w:val="center"/>
          </w:tcPr>
          <w:p w:rsidR="004937CE" w:rsidRDefault="00F659CE" w:rsidP="00285084">
            <w:r w:rsidRPr="00F659CE">
              <w:rPr>
                <w:rFonts w:hint="eastAsia"/>
                <w:spacing w:val="630"/>
                <w:fitText w:val="3150" w:id="1652710145"/>
              </w:rPr>
              <w:t>種類</w:t>
            </w:r>
            <w:r w:rsidRPr="00F659CE">
              <w:rPr>
                <w:rFonts w:hint="eastAsia"/>
                <w:fitText w:val="3150" w:id="1652710145"/>
              </w:rPr>
              <w:t>無</w:t>
            </w:r>
          </w:p>
        </w:tc>
        <w:tc>
          <w:tcPr>
            <w:tcW w:w="3549" w:type="dxa"/>
            <w:vAlign w:val="center"/>
          </w:tcPr>
          <w:p w:rsidR="004937CE" w:rsidRDefault="004937CE" w:rsidP="004937CE"/>
          <w:p w:rsidR="004937CE" w:rsidRDefault="004937CE" w:rsidP="004937CE"/>
        </w:tc>
      </w:tr>
      <w:tr w:rsidR="004937CE" w:rsidTr="004937CE">
        <w:trPr>
          <w:trHeight w:val="1184"/>
        </w:trPr>
        <w:tc>
          <w:tcPr>
            <w:tcW w:w="4361" w:type="dxa"/>
            <w:vMerge/>
            <w:vAlign w:val="center"/>
          </w:tcPr>
          <w:p w:rsidR="004937CE" w:rsidRDefault="004937CE" w:rsidP="00E21108">
            <w:pPr>
              <w:ind w:leftChars="100" w:left="210" w:rightChars="100" w:right="210"/>
              <w:jc w:val="distribute"/>
            </w:pPr>
          </w:p>
        </w:tc>
        <w:tc>
          <w:tcPr>
            <w:tcW w:w="1984" w:type="dxa"/>
            <w:vAlign w:val="center"/>
          </w:tcPr>
          <w:p w:rsidR="004937CE" w:rsidRDefault="004937CE" w:rsidP="00285084">
            <w:r>
              <w:rPr>
                <w:rFonts w:hint="eastAsia"/>
              </w:rPr>
              <w:t>特定管理医療機器の営業管理者が管理薬剤師又は店舗管理者でない場合</w:t>
            </w:r>
          </w:p>
        </w:tc>
        <w:tc>
          <w:tcPr>
            <w:tcW w:w="3549" w:type="dxa"/>
            <w:vAlign w:val="center"/>
          </w:tcPr>
          <w:p w:rsidR="004937CE" w:rsidRDefault="004937CE" w:rsidP="004937CE">
            <w:r>
              <w:rPr>
                <w:rFonts w:hint="eastAsia"/>
              </w:rPr>
              <w:t>特定管理医療機器の営業管理者</w:t>
            </w:r>
          </w:p>
          <w:p w:rsidR="004937CE" w:rsidRDefault="004937CE" w:rsidP="004937CE">
            <w:r>
              <w:rPr>
                <w:rFonts w:hint="eastAsia"/>
              </w:rPr>
              <w:t>氏　　名：</w:t>
            </w:r>
          </w:p>
          <w:p w:rsidR="004937CE" w:rsidRDefault="004937CE" w:rsidP="004937CE">
            <w:r>
              <w:rPr>
                <w:rFonts w:hint="eastAsia"/>
              </w:rPr>
              <w:t>住　　所：</w:t>
            </w:r>
          </w:p>
          <w:p w:rsidR="004937CE" w:rsidRDefault="004937CE" w:rsidP="004937CE">
            <w:r>
              <w:rPr>
                <w:rFonts w:hint="eastAsia"/>
              </w:rPr>
              <w:t>資格種別：</w:t>
            </w:r>
          </w:p>
        </w:tc>
      </w:tr>
      <w:tr w:rsidR="004937CE" w:rsidTr="004937CE">
        <w:trPr>
          <w:trHeight w:val="1298"/>
        </w:trPr>
        <w:tc>
          <w:tcPr>
            <w:tcW w:w="4361" w:type="dxa"/>
            <w:vMerge/>
            <w:vAlign w:val="center"/>
          </w:tcPr>
          <w:p w:rsidR="004937CE" w:rsidRDefault="004937CE" w:rsidP="00E21108">
            <w:pPr>
              <w:ind w:leftChars="100" w:left="210" w:rightChars="100" w:right="210"/>
              <w:jc w:val="distribute"/>
            </w:pPr>
          </w:p>
        </w:tc>
        <w:tc>
          <w:tcPr>
            <w:tcW w:w="1984" w:type="dxa"/>
            <w:vAlign w:val="center"/>
          </w:tcPr>
          <w:p w:rsidR="004937CE" w:rsidRDefault="004937CE" w:rsidP="00285084">
            <w:r>
              <w:rPr>
                <w:rFonts w:hint="eastAsia"/>
              </w:rPr>
              <w:t>特定管理医療機器販売等の品目（該当するものを丸で囲む）</w:t>
            </w:r>
          </w:p>
        </w:tc>
        <w:tc>
          <w:tcPr>
            <w:tcW w:w="3549" w:type="dxa"/>
            <w:vAlign w:val="center"/>
          </w:tcPr>
          <w:p w:rsidR="004937CE" w:rsidRDefault="004937CE" w:rsidP="004937CE">
            <w:r>
              <w:rPr>
                <w:rFonts w:hint="eastAsia"/>
              </w:rPr>
              <w:t>・</w:t>
            </w:r>
            <w:r w:rsidR="00792624">
              <w:rPr>
                <w:rFonts w:hint="eastAsia"/>
              </w:rPr>
              <w:t xml:space="preserve">　</w:t>
            </w:r>
            <w:r>
              <w:rPr>
                <w:rFonts w:hint="eastAsia"/>
              </w:rPr>
              <w:t>補聴器のみ</w:t>
            </w:r>
          </w:p>
          <w:p w:rsidR="004937CE" w:rsidRDefault="004937CE" w:rsidP="004937CE">
            <w:r>
              <w:rPr>
                <w:rFonts w:hint="eastAsia"/>
              </w:rPr>
              <w:t>・</w:t>
            </w:r>
            <w:r w:rsidR="00792624">
              <w:rPr>
                <w:rFonts w:hint="eastAsia"/>
              </w:rPr>
              <w:t xml:space="preserve">　</w:t>
            </w:r>
            <w:r>
              <w:rPr>
                <w:rFonts w:hint="eastAsia"/>
              </w:rPr>
              <w:t>電気治療器のみ</w:t>
            </w:r>
          </w:p>
          <w:p w:rsidR="004937CE" w:rsidRDefault="004937CE" w:rsidP="004937CE">
            <w:r>
              <w:rPr>
                <w:rFonts w:hint="eastAsia"/>
              </w:rPr>
              <w:t>・</w:t>
            </w:r>
            <w:r w:rsidR="00792624">
              <w:rPr>
                <w:rFonts w:hint="eastAsia"/>
              </w:rPr>
              <w:t xml:space="preserve">　</w:t>
            </w:r>
            <w:r>
              <w:rPr>
                <w:rFonts w:hint="eastAsia"/>
              </w:rPr>
              <w:t>補聴器・電気治療器のみ</w:t>
            </w:r>
          </w:p>
          <w:p w:rsidR="004937CE" w:rsidRDefault="004937CE" w:rsidP="004937CE">
            <w:r>
              <w:rPr>
                <w:rFonts w:hint="eastAsia"/>
              </w:rPr>
              <w:t>・</w:t>
            </w:r>
            <w:r w:rsidR="00792624">
              <w:rPr>
                <w:rFonts w:hint="eastAsia"/>
              </w:rPr>
              <w:t xml:space="preserve">　</w:t>
            </w:r>
            <w:r>
              <w:rPr>
                <w:rFonts w:hint="eastAsia"/>
              </w:rPr>
              <w:t>上記以外</w:t>
            </w:r>
          </w:p>
        </w:tc>
      </w:tr>
      <w:tr w:rsidR="00285084" w:rsidTr="00667218">
        <w:tc>
          <w:tcPr>
            <w:tcW w:w="4361" w:type="dxa"/>
            <w:vAlign w:val="center"/>
          </w:tcPr>
          <w:p w:rsidR="00285084" w:rsidRDefault="00285084" w:rsidP="00667218">
            <w:pPr>
              <w:ind w:firstLineChars="50" w:firstLine="105"/>
            </w:pPr>
            <w:r w:rsidRPr="00667218">
              <w:rPr>
                <w:rFonts w:hint="eastAsia"/>
              </w:rPr>
              <w:t>薬局において販売</w:t>
            </w:r>
            <w:r w:rsidR="00E62443" w:rsidRPr="00667218">
              <w:rPr>
                <w:rFonts w:hint="eastAsia"/>
              </w:rPr>
              <w:t>・</w:t>
            </w:r>
            <w:r w:rsidRPr="00667218">
              <w:rPr>
                <w:rFonts w:hint="eastAsia"/>
              </w:rPr>
              <w:t>授与する医薬品</w:t>
            </w:r>
            <w:r w:rsidR="00181C08" w:rsidRPr="00667218">
              <w:rPr>
                <w:rFonts w:hint="eastAsia"/>
              </w:rPr>
              <w:t>の</w:t>
            </w:r>
            <w:r w:rsidRPr="00667218">
              <w:rPr>
                <w:rFonts w:hint="eastAsia"/>
              </w:rPr>
              <w:t>区分</w:t>
            </w:r>
          </w:p>
          <w:p w:rsidR="00285084" w:rsidRDefault="00DA2843" w:rsidP="00634FC5">
            <w:r>
              <w:rPr>
                <w:rFonts w:cs="Times New Roman" w:hint="eastAsia"/>
              </w:rPr>
              <w:t>（該当</w:t>
            </w:r>
            <w:r w:rsidR="00634FC5">
              <w:rPr>
                <w:rFonts w:cs="Times New Roman" w:hint="eastAsia"/>
              </w:rPr>
              <w:t>医薬品</w:t>
            </w:r>
            <w:r w:rsidR="00285084" w:rsidRPr="000A01C9">
              <w:rPr>
                <w:rFonts w:cs="Times New Roman" w:hint="eastAsia"/>
              </w:rPr>
              <w:t>を丸で囲む）</w:t>
            </w:r>
          </w:p>
        </w:tc>
        <w:tc>
          <w:tcPr>
            <w:tcW w:w="5533" w:type="dxa"/>
            <w:gridSpan w:val="2"/>
            <w:vAlign w:val="center"/>
          </w:tcPr>
          <w:p w:rsidR="00285084" w:rsidRPr="00F659CE" w:rsidRDefault="00285084" w:rsidP="00F659CE">
            <w:pPr>
              <w:pStyle w:val="a3"/>
              <w:kinsoku w:val="0"/>
              <w:spacing w:beforeLines="30" w:before="102" w:line="0" w:lineRule="atLeast"/>
              <w:ind w:firstLineChars="100" w:firstLine="210"/>
              <w:rPr>
                <w:rFonts w:cs="Times New Roman"/>
                <w:color w:val="auto"/>
              </w:rPr>
            </w:pPr>
            <w:r w:rsidRPr="00F659CE">
              <w:rPr>
                <w:rFonts w:cs="Times New Roman" w:hint="eastAsia"/>
                <w:color w:val="auto"/>
              </w:rPr>
              <w:t>・　薬局医薬品（薬局製造販売医薬品を除く）</w:t>
            </w:r>
          </w:p>
          <w:p w:rsidR="00285084" w:rsidRPr="00F659CE" w:rsidRDefault="00285084" w:rsidP="00F659CE">
            <w:pPr>
              <w:pStyle w:val="a3"/>
              <w:kinsoku w:val="0"/>
              <w:spacing w:beforeLines="30" w:before="102" w:line="0" w:lineRule="atLeast"/>
              <w:ind w:firstLineChars="100" w:firstLine="210"/>
              <w:rPr>
                <w:rFonts w:cs="Times New Roman"/>
                <w:color w:val="auto"/>
              </w:rPr>
            </w:pPr>
            <w:r w:rsidRPr="00F659CE">
              <w:rPr>
                <w:rFonts w:cs="Times New Roman" w:hint="eastAsia"/>
                <w:color w:val="auto"/>
              </w:rPr>
              <w:t>・　薬局製造販売医薬品</w:t>
            </w:r>
          </w:p>
          <w:p w:rsidR="00285084" w:rsidRPr="00F659CE" w:rsidRDefault="00285084" w:rsidP="00F659CE">
            <w:pPr>
              <w:pStyle w:val="a3"/>
              <w:kinsoku w:val="0"/>
              <w:spacing w:beforeLines="30" w:before="102" w:line="0" w:lineRule="atLeast"/>
              <w:ind w:firstLineChars="100" w:firstLine="210"/>
              <w:rPr>
                <w:rFonts w:cs="Times New Roman"/>
                <w:color w:val="auto"/>
              </w:rPr>
            </w:pPr>
            <w:r w:rsidRPr="00F659CE">
              <w:rPr>
                <w:rFonts w:cs="Times New Roman" w:hint="eastAsia"/>
                <w:color w:val="auto"/>
              </w:rPr>
              <w:t>・　要指導医薬品</w:t>
            </w:r>
          </w:p>
          <w:p w:rsidR="00285084" w:rsidRPr="00F659CE" w:rsidRDefault="00285084" w:rsidP="00F659CE">
            <w:pPr>
              <w:pStyle w:val="a3"/>
              <w:kinsoku w:val="0"/>
              <w:spacing w:beforeLines="30" w:before="102" w:line="0" w:lineRule="atLeast"/>
              <w:ind w:firstLineChars="100" w:firstLine="210"/>
              <w:rPr>
                <w:rFonts w:cs="Times New Roman"/>
                <w:color w:val="auto"/>
              </w:rPr>
            </w:pPr>
            <w:r w:rsidRPr="00F659CE">
              <w:rPr>
                <w:rFonts w:cs="Times New Roman" w:hint="eastAsia"/>
                <w:color w:val="auto"/>
              </w:rPr>
              <w:t>・　第１類医薬品　・　指定第２類医薬品</w:t>
            </w:r>
          </w:p>
          <w:p w:rsidR="002600FF" w:rsidRPr="004937CE" w:rsidRDefault="00285084" w:rsidP="00F659CE">
            <w:pPr>
              <w:pStyle w:val="a3"/>
              <w:kinsoku w:val="0"/>
              <w:spacing w:beforeLines="30" w:before="102" w:afterLines="20" w:after="68" w:line="0" w:lineRule="atLeast"/>
              <w:ind w:firstLineChars="100" w:firstLine="210"/>
              <w:rPr>
                <w:rFonts w:cs="Times New Roman"/>
                <w:color w:val="auto"/>
                <w:sz w:val="18"/>
                <w:szCs w:val="18"/>
              </w:rPr>
            </w:pPr>
            <w:r w:rsidRPr="00F659CE">
              <w:rPr>
                <w:rFonts w:cs="Times New Roman" w:hint="eastAsia"/>
                <w:color w:val="auto"/>
              </w:rPr>
              <w:t xml:space="preserve">・　第２類医薬品　・　第３類医薬品　</w:t>
            </w:r>
          </w:p>
        </w:tc>
      </w:tr>
      <w:tr w:rsidR="002600FF" w:rsidTr="00667218">
        <w:tc>
          <w:tcPr>
            <w:tcW w:w="4361" w:type="dxa"/>
            <w:vAlign w:val="center"/>
          </w:tcPr>
          <w:p w:rsidR="002600FF" w:rsidRDefault="002600FF" w:rsidP="002600FF">
            <w:pPr>
              <w:ind w:firstLineChars="50" w:firstLine="105"/>
            </w:pPr>
            <w:r w:rsidRPr="001B0249">
              <w:rPr>
                <w:rFonts w:hint="eastAsia"/>
              </w:rPr>
              <w:t>店舗において販売・授与する医薬品の区分</w:t>
            </w:r>
          </w:p>
          <w:p w:rsidR="002600FF" w:rsidRPr="00667218" w:rsidRDefault="002600FF" w:rsidP="002600FF">
            <w:pPr>
              <w:ind w:firstLineChars="50" w:firstLine="105"/>
            </w:pPr>
            <w:r>
              <w:rPr>
                <w:rFonts w:cs="Times New Roman" w:hint="eastAsia"/>
              </w:rPr>
              <w:t>（該当医薬品</w:t>
            </w:r>
            <w:r w:rsidRPr="000A01C9">
              <w:rPr>
                <w:rFonts w:cs="Times New Roman" w:hint="eastAsia"/>
              </w:rPr>
              <w:t>を丸で囲む）</w:t>
            </w:r>
          </w:p>
        </w:tc>
        <w:tc>
          <w:tcPr>
            <w:tcW w:w="5533" w:type="dxa"/>
            <w:gridSpan w:val="2"/>
            <w:vAlign w:val="center"/>
          </w:tcPr>
          <w:p w:rsidR="002600FF" w:rsidRPr="005B62A5" w:rsidRDefault="002600FF" w:rsidP="004937CE">
            <w:pPr>
              <w:pStyle w:val="a3"/>
              <w:kinsoku w:val="0"/>
              <w:spacing w:beforeLines="20" w:before="68" w:line="0" w:lineRule="atLeast"/>
              <w:ind w:firstLineChars="100" w:firstLine="210"/>
              <w:rPr>
                <w:rFonts w:cs="Times New Roman"/>
                <w:color w:val="auto"/>
              </w:rPr>
            </w:pPr>
            <w:r w:rsidRPr="005B62A5">
              <w:rPr>
                <w:rFonts w:cs="Times New Roman" w:hint="eastAsia"/>
                <w:color w:val="auto"/>
              </w:rPr>
              <w:t>・</w:t>
            </w:r>
            <w:r w:rsidR="00F659CE">
              <w:rPr>
                <w:rFonts w:cs="Times New Roman" w:hint="eastAsia"/>
                <w:color w:val="auto"/>
              </w:rPr>
              <w:t xml:space="preserve">　</w:t>
            </w:r>
            <w:r w:rsidRPr="005B62A5">
              <w:rPr>
                <w:rFonts w:cs="Times New Roman" w:hint="eastAsia"/>
                <w:color w:val="auto"/>
              </w:rPr>
              <w:t>要指導医薬品       ・</w:t>
            </w:r>
            <w:r w:rsidR="00F659CE">
              <w:rPr>
                <w:rFonts w:cs="Times New Roman" w:hint="eastAsia"/>
                <w:color w:val="auto"/>
              </w:rPr>
              <w:t xml:space="preserve">　第１類医薬品</w:t>
            </w:r>
          </w:p>
          <w:p w:rsidR="002600FF" w:rsidRPr="005B62A5" w:rsidRDefault="002600FF" w:rsidP="002600FF">
            <w:pPr>
              <w:pStyle w:val="a3"/>
              <w:kinsoku w:val="0"/>
              <w:spacing w:beforeLines="20" w:before="68" w:line="0" w:lineRule="atLeast"/>
              <w:ind w:firstLineChars="100" w:firstLine="210"/>
              <w:rPr>
                <w:rFonts w:cs="Times New Roman"/>
                <w:color w:val="auto"/>
              </w:rPr>
            </w:pPr>
            <w:r w:rsidRPr="005B62A5">
              <w:rPr>
                <w:rFonts w:cs="Times New Roman" w:hint="eastAsia"/>
                <w:color w:val="auto"/>
              </w:rPr>
              <w:t>・</w:t>
            </w:r>
            <w:r w:rsidR="00F659CE">
              <w:rPr>
                <w:rFonts w:cs="Times New Roman" w:hint="eastAsia"/>
                <w:color w:val="auto"/>
              </w:rPr>
              <w:t xml:space="preserve">　</w:t>
            </w:r>
            <w:r w:rsidRPr="005B62A5">
              <w:rPr>
                <w:rFonts w:cs="Times New Roman" w:hint="eastAsia"/>
                <w:color w:val="auto"/>
              </w:rPr>
              <w:t>指定第２類医薬品   ・</w:t>
            </w:r>
            <w:r w:rsidR="00F659CE">
              <w:rPr>
                <w:rFonts w:cs="Times New Roman" w:hint="eastAsia"/>
                <w:color w:val="auto"/>
              </w:rPr>
              <w:t xml:space="preserve">　第２類医薬品</w:t>
            </w:r>
          </w:p>
          <w:p w:rsidR="002600FF" w:rsidRPr="004937CE" w:rsidRDefault="002600FF" w:rsidP="004937CE">
            <w:pPr>
              <w:pStyle w:val="a3"/>
              <w:kinsoku w:val="0"/>
              <w:spacing w:beforeLines="30" w:before="102" w:line="0" w:lineRule="atLeast"/>
              <w:ind w:firstLineChars="100" w:firstLine="210"/>
              <w:rPr>
                <w:rFonts w:cs="Times New Roman"/>
                <w:color w:val="auto"/>
              </w:rPr>
            </w:pPr>
            <w:r w:rsidRPr="005B62A5">
              <w:rPr>
                <w:rFonts w:cs="Times New Roman" w:hint="eastAsia"/>
                <w:color w:val="auto"/>
              </w:rPr>
              <w:t>・</w:t>
            </w:r>
            <w:r w:rsidR="00F659CE">
              <w:rPr>
                <w:rFonts w:cs="Times New Roman" w:hint="eastAsia"/>
                <w:color w:val="auto"/>
              </w:rPr>
              <w:t xml:space="preserve">　</w:t>
            </w:r>
            <w:r w:rsidRPr="005B62A5">
              <w:rPr>
                <w:rFonts w:cs="Times New Roman" w:hint="eastAsia"/>
                <w:color w:val="auto"/>
              </w:rPr>
              <w:t xml:space="preserve">第３類医薬品　</w:t>
            </w:r>
          </w:p>
        </w:tc>
      </w:tr>
      <w:tr w:rsidR="00285084" w:rsidTr="00667218">
        <w:trPr>
          <w:trHeight w:val="803"/>
        </w:trPr>
        <w:tc>
          <w:tcPr>
            <w:tcW w:w="4361" w:type="dxa"/>
            <w:vAlign w:val="center"/>
          </w:tcPr>
          <w:p w:rsidR="00285084" w:rsidRDefault="00E21108" w:rsidP="00E21108">
            <w:pPr>
              <w:ind w:leftChars="100" w:left="210" w:rightChars="100" w:right="210" w:firstLineChars="50" w:firstLine="105"/>
              <w:jc w:val="distribute"/>
            </w:pPr>
            <w:r>
              <w:rPr>
                <w:rFonts w:hint="eastAsia"/>
              </w:rPr>
              <w:t>備考</w:t>
            </w:r>
          </w:p>
        </w:tc>
        <w:tc>
          <w:tcPr>
            <w:tcW w:w="5533" w:type="dxa"/>
            <w:gridSpan w:val="2"/>
            <w:vAlign w:val="center"/>
          </w:tcPr>
          <w:p w:rsidR="00BB0F53" w:rsidRDefault="00E21108" w:rsidP="00E21108">
            <w:pPr>
              <w:spacing w:beforeLines="50" w:before="170" w:afterLines="10" w:after="34" w:line="0" w:lineRule="atLeast"/>
            </w:pPr>
            <w:r>
              <w:rPr>
                <w:rFonts w:hint="eastAsia"/>
              </w:rPr>
              <w:t xml:space="preserve">　</w:t>
            </w:r>
          </w:p>
          <w:p w:rsidR="002600FF" w:rsidRPr="00E943AE" w:rsidRDefault="002600FF" w:rsidP="00E21108">
            <w:pPr>
              <w:spacing w:beforeLines="50" w:before="170" w:afterLines="10" w:after="34" w:line="0" w:lineRule="atLeast"/>
            </w:pPr>
          </w:p>
        </w:tc>
      </w:tr>
    </w:tbl>
    <w:p w:rsidR="00E21108" w:rsidRDefault="00E21108" w:rsidP="009D697C">
      <w:pPr>
        <w:pStyle w:val="a3"/>
        <w:adjustRightInd/>
        <w:spacing w:beforeLines="10" w:before="34" w:line="0" w:lineRule="atLeast"/>
        <w:ind w:left="630" w:hangingChars="300" w:hanging="630"/>
        <w:rPr>
          <w:color w:val="auto"/>
        </w:rPr>
      </w:pPr>
      <w:r>
        <w:rPr>
          <w:rFonts w:hint="eastAsia"/>
          <w:color w:val="auto"/>
        </w:rPr>
        <w:t>○注意</w:t>
      </w:r>
    </w:p>
    <w:p w:rsidR="00E21108" w:rsidRPr="009D697C" w:rsidRDefault="009D697C" w:rsidP="009D697C">
      <w:pPr>
        <w:pStyle w:val="a3"/>
        <w:adjustRightInd/>
        <w:spacing w:line="0" w:lineRule="atLeast"/>
        <w:ind w:leftChars="100" w:left="390" w:hangingChars="100" w:hanging="180"/>
        <w:rPr>
          <w:color w:val="auto"/>
          <w:sz w:val="18"/>
          <w:szCs w:val="18"/>
        </w:rPr>
      </w:pPr>
      <w:r w:rsidRPr="009D697C">
        <w:rPr>
          <w:rFonts w:hint="eastAsia"/>
          <w:color w:val="auto"/>
          <w:sz w:val="18"/>
          <w:szCs w:val="18"/>
        </w:rPr>
        <w:t xml:space="preserve">ア　</w:t>
      </w:r>
      <w:r w:rsidR="00E21108" w:rsidRPr="009D697C">
        <w:rPr>
          <w:rFonts w:hint="eastAsia"/>
          <w:color w:val="auto"/>
          <w:sz w:val="18"/>
          <w:szCs w:val="18"/>
        </w:rPr>
        <w:t>兼営業種の種類は，薬事に関する事業（例：</w:t>
      </w:r>
      <w:r w:rsidR="007D08CF">
        <w:rPr>
          <w:rFonts w:hint="eastAsia"/>
          <w:color w:val="auto"/>
          <w:sz w:val="18"/>
          <w:szCs w:val="18"/>
        </w:rPr>
        <w:t>特定管理医療機器</w:t>
      </w:r>
      <w:r w:rsidR="00E21108" w:rsidRPr="009D697C">
        <w:rPr>
          <w:rFonts w:hint="eastAsia"/>
          <w:color w:val="auto"/>
          <w:sz w:val="18"/>
          <w:szCs w:val="18"/>
        </w:rPr>
        <w:t>販売</w:t>
      </w:r>
      <w:r w:rsidR="007D08CF">
        <w:rPr>
          <w:rFonts w:hint="eastAsia"/>
          <w:color w:val="auto"/>
          <w:sz w:val="18"/>
          <w:szCs w:val="18"/>
        </w:rPr>
        <w:t>（貸与）業</w:t>
      </w:r>
      <w:r w:rsidR="00E21108" w:rsidRPr="009D697C">
        <w:rPr>
          <w:rFonts w:hint="eastAsia"/>
          <w:color w:val="auto"/>
          <w:sz w:val="18"/>
          <w:szCs w:val="18"/>
        </w:rPr>
        <w:t>，</w:t>
      </w:r>
      <w:r w:rsidR="006C4FD1">
        <w:rPr>
          <w:rFonts w:hint="eastAsia"/>
          <w:color w:val="auto"/>
          <w:sz w:val="18"/>
          <w:szCs w:val="18"/>
        </w:rPr>
        <w:t>高度管理医療機器等販売（貸与</w:t>
      </w:r>
      <w:r w:rsidR="007D7C45">
        <w:rPr>
          <w:rFonts w:hint="eastAsia"/>
          <w:color w:val="auto"/>
          <w:sz w:val="18"/>
          <w:szCs w:val="18"/>
        </w:rPr>
        <w:t>）業</w:t>
      </w:r>
      <w:r w:rsidR="007D7C45" w:rsidRPr="007D7C45">
        <w:rPr>
          <w:rFonts w:hint="eastAsia"/>
          <w:color w:val="auto"/>
          <w:sz w:val="18"/>
          <w:szCs w:val="18"/>
        </w:rPr>
        <w:t>，一般医療機器販売（貸与）業，</w:t>
      </w:r>
      <w:r w:rsidR="00E21108" w:rsidRPr="009D697C">
        <w:rPr>
          <w:rFonts w:hint="eastAsia"/>
          <w:color w:val="auto"/>
          <w:sz w:val="18"/>
          <w:szCs w:val="18"/>
        </w:rPr>
        <w:t>医薬品製造業・製造販売業，医薬部外品，化粧品等）を記載し，無い場合は「なし」と記載すること。</w:t>
      </w:r>
    </w:p>
    <w:p w:rsidR="00E21108" w:rsidRPr="009D697C" w:rsidRDefault="009D697C" w:rsidP="009D697C">
      <w:pPr>
        <w:pStyle w:val="a3"/>
        <w:adjustRightInd/>
        <w:spacing w:line="0" w:lineRule="atLeast"/>
        <w:ind w:leftChars="100" w:left="390" w:hangingChars="100" w:hanging="180"/>
        <w:rPr>
          <w:color w:val="auto"/>
          <w:sz w:val="18"/>
          <w:szCs w:val="18"/>
        </w:rPr>
      </w:pPr>
      <w:r w:rsidRPr="009D697C">
        <w:rPr>
          <w:rFonts w:asciiTheme="minorEastAsia" w:eastAsiaTheme="minorEastAsia" w:hAnsiTheme="minorEastAsia" w:hint="eastAsia"/>
          <w:sz w:val="18"/>
          <w:szCs w:val="18"/>
        </w:rPr>
        <w:t xml:space="preserve">イ　</w:t>
      </w:r>
      <w:r w:rsidR="00E21108" w:rsidRPr="009D697C">
        <w:rPr>
          <w:rFonts w:asciiTheme="minorEastAsia" w:eastAsiaTheme="minorEastAsia" w:hAnsiTheme="minorEastAsia" w:hint="eastAsia"/>
          <w:sz w:val="18"/>
          <w:szCs w:val="18"/>
        </w:rPr>
        <w:t>放射性医薬品を取り扱う場合は，放射性医薬品の種類を備考欄に記載し，放射性医薬品を取り扱うために必要な設備の概要を記載した書類を添付すること。（厚生労働大臣が定める数量又は濃度以下の放射性医薬品を取り扱おうとするときを除く。）</w:t>
      </w:r>
    </w:p>
    <w:p w:rsidR="00F659CE" w:rsidRDefault="00F659CE" w:rsidP="00F659CE">
      <w:pPr>
        <w:pStyle w:val="a3"/>
        <w:adjustRightInd/>
        <w:spacing w:beforeLines="10" w:before="34" w:line="0" w:lineRule="atLeast"/>
        <w:rPr>
          <w:color w:val="auto"/>
        </w:rPr>
      </w:pPr>
    </w:p>
    <w:p w:rsidR="005F5F06" w:rsidRPr="005F5F06" w:rsidRDefault="004937CE" w:rsidP="00F659CE">
      <w:pPr>
        <w:pStyle w:val="a3"/>
        <w:adjustRightInd/>
        <w:spacing w:beforeLines="10" w:before="34" w:line="0" w:lineRule="atLeast"/>
        <w:rPr>
          <w:color w:val="auto"/>
        </w:rPr>
      </w:pPr>
      <w:r>
        <w:rPr>
          <w:rFonts w:hint="eastAsia"/>
          <w:color w:val="auto"/>
        </w:rPr>
        <w:t>２</w:t>
      </w:r>
      <w:r w:rsidR="005F5F06" w:rsidRPr="005F5F06">
        <w:rPr>
          <w:rFonts w:hint="eastAsia"/>
          <w:color w:val="auto"/>
        </w:rPr>
        <w:t>．無菌調剤の取扱い</w:t>
      </w:r>
    </w:p>
    <w:tbl>
      <w:tblPr>
        <w:tblStyle w:val="a9"/>
        <w:tblW w:w="0" w:type="auto"/>
        <w:tblInd w:w="-34" w:type="dxa"/>
        <w:tblLook w:val="04A0" w:firstRow="1" w:lastRow="0" w:firstColumn="1" w:lastColumn="0" w:noHBand="0" w:noVBand="1"/>
      </w:tblPr>
      <w:tblGrid>
        <w:gridCol w:w="4111"/>
        <w:gridCol w:w="5833"/>
      </w:tblGrid>
      <w:tr w:rsidR="005F5F06" w:rsidRPr="005F5F06" w:rsidTr="00F659CE">
        <w:trPr>
          <w:trHeight w:val="393"/>
        </w:trPr>
        <w:tc>
          <w:tcPr>
            <w:tcW w:w="4111" w:type="dxa"/>
            <w:vAlign w:val="center"/>
          </w:tcPr>
          <w:p w:rsidR="005F5F06" w:rsidRPr="005F5F06" w:rsidRDefault="005F5F06" w:rsidP="005F5F06">
            <w:pPr>
              <w:pStyle w:val="a3"/>
              <w:adjustRightInd/>
              <w:spacing w:beforeLines="10" w:before="34" w:line="0" w:lineRule="atLeast"/>
              <w:jc w:val="center"/>
              <w:rPr>
                <w:color w:val="auto"/>
              </w:rPr>
            </w:pPr>
            <w:r w:rsidRPr="00F659CE">
              <w:rPr>
                <w:rFonts w:hint="eastAsia"/>
                <w:color w:val="auto"/>
                <w:spacing w:val="105"/>
                <w:fitText w:val="3150" w:id="1652710145"/>
              </w:rPr>
              <w:t>無菌調剤室の有</w:t>
            </w:r>
            <w:r w:rsidRPr="00F659CE">
              <w:rPr>
                <w:rFonts w:hint="eastAsia"/>
                <w:color w:val="auto"/>
                <w:fitText w:val="3150" w:id="1652710145"/>
              </w:rPr>
              <w:t>無</w:t>
            </w:r>
          </w:p>
        </w:tc>
        <w:tc>
          <w:tcPr>
            <w:tcW w:w="5833" w:type="dxa"/>
            <w:vAlign w:val="center"/>
          </w:tcPr>
          <w:p w:rsidR="005F5F06" w:rsidRPr="005F5F06" w:rsidRDefault="005F5F06" w:rsidP="005F5F06">
            <w:pPr>
              <w:pStyle w:val="a3"/>
              <w:adjustRightInd/>
              <w:spacing w:beforeLines="10" w:before="34" w:line="0" w:lineRule="atLeast"/>
              <w:jc w:val="center"/>
              <w:rPr>
                <w:color w:val="auto"/>
              </w:rPr>
            </w:pPr>
            <w:r w:rsidRPr="005F5F06">
              <w:rPr>
                <w:rFonts w:hint="eastAsia"/>
                <w:color w:val="auto"/>
              </w:rPr>
              <w:t>有</w:t>
            </w:r>
            <w:r>
              <w:rPr>
                <w:rFonts w:hint="eastAsia"/>
                <w:color w:val="auto"/>
              </w:rPr>
              <w:t xml:space="preserve"> </w:t>
            </w:r>
            <w:r w:rsidRPr="005F5F06">
              <w:rPr>
                <w:rFonts w:hint="eastAsia"/>
                <w:color w:val="auto"/>
              </w:rPr>
              <w:t>・</w:t>
            </w:r>
            <w:r>
              <w:rPr>
                <w:rFonts w:hint="eastAsia"/>
                <w:color w:val="auto"/>
              </w:rPr>
              <w:t xml:space="preserve"> </w:t>
            </w:r>
            <w:r w:rsidRPr="005F5F06">
              <w:rPr>
                <w:rFonts w:hint="eastAsia"/>
                <w:color w:val="auto"/>
              </w:rPr>
              <w:t>無</w:t>
            </w:r>
            <w:r>
              <w:rPr>
                <w:rFonts w:hint="eastAsia"/>
                <w:color w:val="auto"/>
              </w:rPr>
              <w:t xml:space="preserve"> </w:t>
            </w:r>
          </w:p>
        </w:tc>
      </w:tr>
      <w:tr w:rsidR="005F5F06" w:rsidRPr="005F5F06" w:rsidTr="00F659CE">
        <w:trPr>
          <w:trHeight w:val="414"/>
        </w:trPr>
        <w:tc>
          <w:tcPr>
            <w:tcW w:w="4111" w:type="dxa"/>
            <w:vAlign w:val="center"/>
          </w:tcPr>
          <w:p w:rsidR="005F5F06" w:rsidRPr="005F5F06" w:rsidRDefault="005F5F06" w:rsidP="005F5F06">
            <w:pPr>
              <w:pStyle w:val="a3"/>
              <w:adjustRightInd/>
              <w:spacing w:beforeLines="10" w:before="34" w:line="0" w:lineRule="atLeast"/>
              <w:jc w:val="center"/>
              <w:rPr>
                <w:color w:val="auto"/>
              </w:rPr>
            </w:pPr>
            <w:r w:rsidRPr="00F659CE">
              <w:rPr>
                <w:rFonts w:hint="eastAsia"/>
                <w:color w:val="auto"/>
                <w:spacing w:val="45"/>
                <w:fitText w:val="3150" w:id="1652710146"/>
              </w:rPr>
              <w:t>無菌調剤室の共同利</w:t>
            </w:r>
            <w:r w:rsidRPr="00F659CE">
              <w:rPr>
                <w:rFonts w:hint="eastAsia"/>
                <w:color w:val="auto"/>
                <w:spacing w:val="120"/>
                <w:fitText w:val="3150" w:id="1652710146"/>
              </w:rPr>
              <w:t>用</w:t>
            </w:r>
          </w:p>
        </w:tc>
        <w:tc>
          <w:tcPr>
            <w:tcW w:w="5833" w:type="dxa"/>
            <w:vAlign w:val="center"/>
          </w:tcPr>
          <w:p w:rsidR="005F5F06" w:rsidRPr="005F5F06" w:rsidRDefault="005F5F06" w:rsidP="005F5F06">
            <w:pPr>
              <w:pStyle w:val="a3"/>
              <w:adjustRightInd/>
              <w:spacing w:beforeLines="10" w:before="34" w:line="0" w:lineRule="atLeast"/>
              <w:jc w:val="center"/>
              <w:rPr>
                <w:color w:val="auto"/>
              </w:rPr>
            </w:pPr>
            <w:r w:rsidRPr="005F5F06">
              <w:rPr>
                <w:rFonts w:hint="eastAsia"/>
                <w:color w:val="auto"/>
              </w:rPr>
              <w:t>有</w:t>
            </w:r>
            <w:r>
              <w:rPr>
                <w:rFonts w:hint="eastAsia"/>
                <w:color w:val="auto"/>
              </w:rPr>
              <w:t xml:space="preserve"> </w:t>
            </w:r>
            <w:r w:rsidRPr="005F5F06">
              <w:rPr>
                <w:rFonts w:hint="eastAsia"/>
                <w:color w:val="auto"/>
              </w:rPr>
              <w:t>・</w:t>
            </w:r>
            <w:r>
              <w:rPr>
                <w:rFonts w:hint="eastAsia"/>
                <w:color w:val="auto"/>
              </w:rPr>
              <w:t xml:space="preserve"> </w:t>
            </w:r>
            <w:r w:rsidRPr="005F5F06">
              <w:rPr>
                <w:rFonts w:hint="eastAsia"/>
                <w:color w:val="auto"/>
              </w:rPr>
              <w:t>無</w:t>
            </w:r>
            <w:r>
              <w:rPr>
                <w:rFonts w:hint="eastAsia"/>
                <w:color w:val="auto"/>
              </w:rPr>
              <w:t xml:space="preserve"> </w:t>
            </w:r>
          </w:p>
        </w:tc>
      </w:tr>
    </w:tbl>
    <w:p w:rsidR="005F5F06" w:rsidRPr="005F5F06" w:rsidRDefault="005F5F06" w:rsidP="005F5F06">
      <w:pPr>
        <w:pStyle w:val="a3"/>
        <w:adjustRightInd/>
        <w:spacing w:beforeLines="10" w:before="34" w:line="0" w:lineRule="atLeast"/>
        <w:ind w:leftChars="100" w:left="420" w:hangingChars="100" w:hanging="210"/>
        <w:rPr>
          <w:color w:val="auto"/>
        </w:rPr>
      </w:pPr>
    </w:p>
    <w:p w:rsidR="005F5F06" w:rsidRPr="005F5F06" w:rsidRDefault="004937CE" w:rsidP="00F659CE">
      <w:pPr>
        <w:pStyle w:val="a3"/>
        <w:adjustRightInd/>
        <w:spacing w:beforeLines="10" w:before="34" w:line="0" w:lineRule="atLeast"/>
        <w:rPr>
          <w:color w:val="auto"/>
        </w:rPr>
      </w:pPr>
      <w:r>
        <w:rPr>
          <w:rFonts w:hint="eastAsia"/>
          <w:color w:val="auto"/>
        </w:rPr>
        <w:t>３</w:t>
      </w:r>
      <w:r w:rsidR="005F5F06" w:rsidRPr="005F5F06">
        <w:rPr>
          <w:rFonts w:hint="eastAsia"/>
          <w:color w:val="auto"/>
        </w:rPr>
        <w:t>．薬剤師不在時の取扱い</w:t>
      </w:r>
    </w:p>
    <w:tbl>
      <w:tblPr>
        <w:tblStyle w:val="a9"/>
        <w:tblW w:w="0" w:type="auto"/>
        <w:tblInd w:w="-34" w:type="dxa"/>
        <w:tblLook w:val="04A0" w:firstRow="1" w:lastRow="0" w:firstColumn="1" w:lastColumn="0" w:noHBand="0" w:noVBand="1"/>
      </w:tblPr>
      <w:tblGrid>
        <w:gridCol w:w="4111"/>
        <w:gridCol w:w="5833"/>
      </w:tblGrid>
      <w:tr w:rsidR="005F5F06" w:rsidRPr="005F5F06" w:rsidTr="00F659CE">
        <w:trPr>
          <w:trHeight w:val="441"/>
        </w:trPr>
        <w:tc>
          <w:tcPr>
            <w:tcW w:w="4111" w:type="dxa"/>
            <w:vAlign w:val="center"/>
          </w:tcPr>
          <w:p w:rsidR="005F5F06" w:rsidRPr="005F5F06" w:rsidRDefault="00F659CE" w:rsidP="005F5F06">
            <w:pPr>
              <w:pStyle w:val="a3"/>
              <w:adjustRightInd/>
              <w:spacing w:beforeLines="10" w:before="34" w:line="0" w:lineRule="atLeast"/>
              <w:jc w:val="center"/>
              <w:rPr>
                <w:color w:val="auto"/>
              </w:rPr>
            </w:pPr>
            <w:r w:rsidRPr="00392CFE">
              <w:rPr>
                <w:rFonts w:hint="eastAsia"/>
                <w:color w:val="auto"/>
                <w:spacing w:val="375"/>
                <w:fitText w:val="3150" w:id="1652710146"/>
              </w:rPr>
              <w:t>業務内</w:t>
            </w:r>
            <w:r w:rsidRPr="00392CFE">
              <w:rPr>
                <w:rFonts w:hint="eastAsia"/>
                <w:color w:val="auto"/>
                <w:spacing w:val="30"/>
                <w:fitText w:val="3150" w:id="1652710146"/>
              </w:rPr>
              <w:t>容</w:t>
            </w:r>
          </w:p>
        </w:tc>
        <w:tc>
          <w:tcPr>
            <w:tcW w:w="5833" w:type="dxa"/>
          </w:tcPr>
          <w:p w:rsidR="005F5F06" w:rsidRPr="005F5F06" w:rsidRDefault="005F5F06" w:rsidP="009D697C">
            <w:pPr>
              <w:pStyle w:val="a3"/>
              <w:adjustRightInd/>
              <w:spacing w:beforeLines="10" w:before="34" w:line="0" w:lineRule="atLeast"/>
              <w:rPr>
                <w:color w:val="auto"/>
              </w:rPr>
            </w:pPr>
          </w:p>
        </w:tc>
      </w:tr>
      <w:tr w:rsidR="005F5F06" w:rsidRPr="005F5F06" w:rsidTr="00F659CE">
        <w:trPr>
          <w:trHeight w:val="419"/>
        </w:trPr>
        <w:tc>
          <w:tcPr>
            <w:tcW w:w="4111" w:type="dxa"/>
            <w:vAlign w:val="center"/>
          </w:tcPr>
          <w:p w:rsidR="00F659CE" w:rsidRPr="00F659CE" w:rsidRDefault="00F659CE" w:rsidP="00F659CE">
            <w:pPr>
              <w:pStyle w:val="a3"/>
              <w:adjustRightInd/>
              <w:spacing w:beforeLines="10" w:before="34" w:line="0" w:lineRule="atLeast"/>
              <w:jc w:val="center"/>
              <w:rPr>
                <w:color w:val="auto"/>
              </w:rPr>
            </w:pPr>
            <w:r w:rsidRPr="00F659CE">
              <w:rPr>
                <w:rFonts w:hint="eastAsia"/>
                <w:color w:val="auto"/>
                <w:spacing w:val="75"/>
                <w:fitText w:val="3150" w:id="1652710146"/>
              </w:rPr>
              <w:t>調剤室の閉鎖の方</w:t>
            </w:r>
            <w:r w:rsidRPr="00F659CE">
              <w:rPr>
                <w:rFonts w:hint="eastAsia"/>
                <w:color w:val="auto"/>
                <w:spacing w:val="30"/>
                <w:fitText w:val="3150" w:id="1652710146"/>
              </w:rPr>
              <w:t>法</w:t>
            </w:r>
          </w:p>
        </w:tc>
        <w:tc>
          <w:tcPr>
            <w:tcW w:w="5833" w:type="dxa"/>
          </w:tcPr>
          <w:p w:rsidR="005F5F06" w:rsidRPr="005F5F06" w:rsidRDefault="005F5F06" w:rsidP="009D697C">
            <w:pPr>
              <w:pStyle w:val="a3"/>
              <w:adjustRightInd/>
              <w:spacing w:beforeLines="10" w:before="34" w:line="0" w:lineRule="atLeast"/>
              <w:rPr>
                <w:color w:val="auto"/>
              </w:rPr>
            </w:pPr>
          </w:p>
        </w:tc>
      </w:tr>
      <w:tr w:rsidR="005F5F06" w:rsidRPr="005F5F06" w:rsidTr="00F659CE">
        <w:trPr>
          <w:trHeight w:val="698"/>
        </w:trPr>
        <w:tc>
          <w:tcPr>
            <w:tcW w:w="4111" w:type="dxa"/>
            <w:vAlign w:val="center"/>
          </w:tcPr>
          <w:p w:rsidR="000B2A90" w:rsidRDefault="00F659CE" w:rsidP="000B2A90">
            <w:pPr>
              <w:pStyle w:val="a3"/>
              <w:adjustRightInd/>
              <w:spacing w:beforeLines="10" w:before="34" w:line="0" w:lineRule="atLeast"/>
              <w:jc w:val="center"/>
              <w:rPr>
                <w:color w:val="auto"/>
              </w:rPr>
            </w:pPr>
            <w:r w:rsidRPr="001009B5">
              <w:rPr>
                <w:rFonts w:hint="eastAsia"/>
                <w:color w:val="auto"/>
                <w:spacing w:val="30"/>
                <w:fitText w:val="3150" w:id="1652710146"/>
              </w:rPr>
              <w:t>薬剤師不在時間におけ</w:t>
            </w:r>
            <w:r w:rsidRPr="001009B5">
              <w:rPr>
                <w:rFonts w:hint="eastAsia"/>
                <w:color w:val="auto"/>
                <w:spacing w:val="120"/>
                <w:fitText w:val="3150" w:id="1652710146"/>
              </w:rPr>
              <w:t>る</w:t>
            </w:r>
          </w:p>
          <w:p w:rsidR="005F5F06" w:rsidRPr="005F5F06" w:rsidRDefault="00F659CE" w:rsidP="00F659CE">
            <w:pPr>
              <w:pStyle w:val="a3"/>
              <w:adjustRightInd/>
              <w:spacing w:beforeLines="10" w:before="34" w:line="0" w:lineRule="atLeast"/>
              <w:jc w:val="center"/>
              <w:rPr>
                <w:color w:val="auto"/>
              </w:rPr>
            </w:pPr>
            <w:r w:rsidRPr="001009B5">
              <w:rPr>
                <w:rFonts w:hint="eastAsia"/>
                <w:color w:val="auto"/>
                <w:spacing w:val="15"/>
                <w:fitText w:val="3150" w:id="1652710146"/>
              </w:rPr>
              <w:t>従事者との連絡体制の概</w:t>
            </w:r>
            <w:r w:rsidRPr="001009B5">
              <w:rPr>
                <w:rFonts w:hint="eastAsia"/>
                <w:color w:val="auto"/>
                <w:spacing w:val="150"/>
                <w:fitText w:val="3150" w:id="1652710146"/>
              </w:rPr>
              <w:t>要</w:t>
            </w:r>
          </w:p>
        </w:tc>
        <w:tc>
          <w:tcPr>
            <w:tcW w:w="5833" w:type="dxa"/>
          </w:tcPr>
          <w:p w:rsidR="005F5F06" w:rsidRPr="005F5F06" w:rsidRDefault="005F5F06" w:rsidP="009D697C">
            <w:pPr>
              <w:pStyle w:val="a3"/>
              <w:adjustRightInd/>
              <w:spacing w:beforeLines="10" w:before="34" w:line="0" w:lineRule="atLeast"/>
              <w:rPr>
                <w:color w:val="auto"/>
              </w:rPr>
            </w:pPr>
            <w:bookmarkStart w:id="0" w:name="_GoBack"/>
            <w:bookmarkEnd w:id="0"/>
          </w:p>
        </w:tc>
      </w:tr>
    </w:tbl>
    <w:p w:rsidR="00D9479F" w:rsidRPr="000A01C9" w:rsidRDefault="00D9479F" w:rsidP="00D9479F">
      <w:pPr>
        <w:pStyle w:val="a3"/>
        <w:adjustRightInd/>
        <w:rPr>
          <w:color w:val="auto"/>
        </w:rPr>
      </w:pPr>
      <w:r>
        <w:rPr>
          <w:rFonts w:hint="eastAsia"/>
          <w:color w:val="auto"/>
        </w:rPr>
        <w:t>○注意</w:t>
      </w:r>
    </w:p>
    <w:p w:rsidR="005F5F06" w:rsidRPr="009D697C" w:rsidRDefault="00D9479F" w:rsidP="00392CFE">
      <w:pPr>
        <w:pStyle w:val="a3"/>
        <w:adjustRightInd/>
        <w:spacing w:line="0" w:lineRule="atLeast"/>
        <w:ind w:leftChars="100" w:left="390" w:hangingChars="100" w:hanging="180"/>
        <w:rPr>
          <w:color w:val="auto"/>
          <w:sz w:val="18"/>
          <w:szCs w:val="18"/>
        </w:rPr>
      </w:pPr>
      <w:r w:rsidRPr="009D697C">
        <w:rPr>
          <w:rFonts w:hint="eastAsia"/>
          <w:color w:val="auto"/>
          <w:sz w:val="18"/>
          <w:szCs w:val="18"/>
        </w:rPr>
        <w:t xml:space="preserve">ア　</w:t>
      </w:r>
      <w:r>
        <w:rPr>
          <w:rFonts w:hint="eastAsia"/>
          <w:color w:val="auto"/>
          <w:sz w:val="18"/>
          <w:szCs w:val="18"/>
        </w:rPr>
        <w:t>薬剤師不在時間とは，在宅訪問や学校薬剤師等あらかじめ予定されている定期的な業務によって恒常的に薬剤師が不在となる時間は認められない。あくまで緊急時の在宅対応等のため，一時的に当該薬剤師が不在となる時間が該当する。</w:t>
      </w:r>
    </w:p>
    <w:sectPr w:rsidR="005F5F06" w:rsidRPr="009D697C" w:rsidSect="00E21108">
      <w:headerReference w:type="default" r:id="rId8"/>
      <w:footerReference w:type="default" r:id="rId9"/>
      <w:type w:val="continuous"/>
      <w:pgSz w:w="11906" w:h="16838" w:code="9"/>
      <w:pgMar w:top="1134" w:right="1021" w:bottom="680" w:left="1191" w:header="567" w:footer="720" w:gutter="0"/>
      <w:pgNumType w:fmt="numberInDash" w:start="140"/>
      <w:cols w:space="720"/>
      <w:noEndnote/>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58D" w:rsidRDefault="0098558D" w:rsidP="00E93B40">
      <w:r>
        <w:separator/>
      </w:r>
    </w:p>
  </w:endnote>
  <w:endnote w:type="continuationSeparator" w:id="0">
    <w:p w:rsidR="0098558D" w:rsidRDefault="0098558D" w:rsidP="00E93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B2" w:rsidRDefault="00BF2CB2" w:rsidP="003B4290">
    <w:pPr>
      <w:pStyle w:val="a3"/>
      <w:framePr w:wrap="auto" w:vAnchor="text" w:hAnchor="page" w:x="1157" w:y="-310"/>
      <w:adjustRightInd/>
      <w:jc w:val="center"/>
      <w:rPr>
        <w:rFonts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58D" w:rsidRDefault="0098558D">
      <w:pPr>
        <w:pStyle w:val="a3"/>
      </w:pPr>
      <w:r>
        <w:rPr>
          <w:rFonts w:hAnsi="Times New Roman" w:cs="Times New Roman"/>
          <w:color w:val="auto"/>
          <w:sz w:val="2"/>
          <w:szCs w:val="2"/>
        </w:rPr>
        <w:continuationSeparator/>
      </w:r>
    </w:p>
  </w:footnote>
  <w:footnote w:type="continuationSeparator" w:id="0">
    <w:p w:rsidR="0098558D" w:rsidRDefault="0098558D" w:rsidP="00E93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A17" w:rsidRPr="00FE7006" w:rsidRDefault="004937CE" w:rsidP="00E92A17">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92A17" w:rsidRPr="00FE7006">
      <w:rPr>
        <w:rFonts w:asciiTheme="minorEastAsia" w:eastAsiaTheme="minorEastAsia" w:hAnsiTheme="minorEastAsia" w:hint="eastAsia"/>
        <w:sz w:val="22"/>
        <w:szCs w:val="22"/>
      </w:rPr>
      <w:t xml:space="preserve">業務内容】　　</w:t>
    </w:r>
  </w:p>
  <w:p w:rsidR="00E92A17" w:rsidRPr="00E92A17" w:rsidRDefault="00E92A17" w:rsidP="00E92A17">
    <w:pPr>
      <w:spacing w:afterLines="50" w:after="120"/>
      <w:jc w:val="right"/>
      <w:rPr>
        <w:sz w:val="24"/>
        <w:szCs w:val="24"/>
      </w:rPr>
    </w:pPr>
    <w:r w:rsidRPr="00DA2843">
      <w:rPr>
        <w:rFonts w:hint="eastAsia"/>
        <w:u w:val="single"/>
      </w:rPr>
      <w:t xml:space="preserve">名称：　　　</w:t>
    </w:r>
    <w:r>
      <w:rPr>
        <w:rFonts w:hint="eastAsia"/>
        <w:u w:val="single"/>
      </w:rPr>
      <w:t xml:space="preserve">　　　　</w:t>
    </w:r>
    <w:r w:rsidRPr="00DA2843">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defaultTabStop w:val="630"/>
  <w:drawingGridHorizontalSpacing w:val="105"/>
  <w:drawingGridVerticalSpacing w:val="3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40"/>
    <w:rsid w:val="00015B59"/>
    <w:rsid w:val="00047AA7"/>
    <w:rsid w:val="00056595"/>
    <w:rsid w:val="000A01C9"/>
    <w:rsid w:val="000B2A90"/>
    <w:rsid w:val="000E1314"/>
    <w:rsid w:val="000F00EC"/>
    <w:rsid w:val="000F1F37"/>
    <w:rsid w:val="000F584B"/>
    <w:rsid w:val="001001DC"/>
    <w:rsid w:val="001009B5"/>
    <w:rsid w:val="00100AFB"/>
    <w:rsid w:val="00101EA8"/>
    <w:rsid w:val="0012662E"/>
    <w:rsid w:val="00130D1A"/>
    <w:rsid w:val="0013119B"/>
    <w:rsid w:val="00181C08"/>
    <w:rsid w:val="0018316F"/>
    <w:rsid w:val="001A7139"/>
    <w:rsid w:val="001C02D7"/>
    <w:rsid w:val="00236716"/>
    <w:rsid w:val="002409D9"/>
    <w:rsid w:val="00255734"/>
    <w:rsid w:val="002600FF"/>
    <w:rsid w:val="00285084"/>
    <w:rsid w:val="00287F0B"/>
    <w:rsid w:val="002A38D8"/>
    <w:rsid w:val="002B1A91"/>
    <w:rsid w:val="002C32F5"/>
    <w:rsid w:val="002D59F7"/>
    <w:rsid w:val="002D614B"/>
    <w:rsid w:val="002E4FB8"/>
    <w:rsid w:val="00304DC7"/>
    <w:rsid w:val="00326040"/>
    <w:rsid w:val="00333341"/>
    <w:rsid w:val="00335F7A"/>
    <w:rsid w:val="00337EF3"/>
    <w:rsid w:val="00351A8C"/>
    <w:rsid w:val="0037008A"/>
    <w:rsid w:val="003774CF"/>
    <w:rsid w:val="0038079D"/>
    <w:rsid w:val="0038128E"/>
    <w:rsid w:val="003827D8"/>
    <w:rsid w:val="00392CFE"/>
    <w:rsid w:val="003A4033"/>
    <w:rsid w:val="003B4290"/>
    <w:rsid w:val="003D6915"/>
    <w:rsid w:val="004250EC"/>
    <w:rsid w:val="00425116"/>
    <w:rsid w:val="004416D6"/>
    <w:rsid w:val="00476622"/>
    <w:rsid w:val="00477054"/>
    <w:rsid w:val="004805C7"/>
    <w:rsid w:val="004937CE"/>
    <w:rsid w:val="004A0A23"/>
    <w:rsid w:val="004C7FDD"/>
    <w:rsid w:val="004E2CE0"/>
    <w:rsid w:val="004E3061"/>
    <w:rsid w:val="004E4451"/>
    <w:rsid w:val="00501E3D"/>
    <w:rsid w:val="00532884"/>
    <w:rsid w:val="005A1818"/>
    <w:rsid w:val="005B7E82"/>
    <w:rsid w:val="005C7888"/>
    <w:rsid w:val="005C7CA4"/>
    <w:rsid w:val="005D7229"/>
    <w:rsid w:val="005E6208"/>
    <w:rsid w:val="005F15A9"/>
    <w:rsid w:val="005F5F06"/>
    <w:rsid w:val="0061579A"/>
    <w:rsid w:val="006207F5"/>
    <w:rsid w:val="00634FC5"/>
    <w:rsid w:val="006647F4"/>
    <w:rsid w:val="00667218"/>
    <w:rsid w:val="006810C2"/>
    <w:rsid w:val="006B3E85"/>
    <w:rsid w:val="006C4FD1"/>
    <w:rsid w:val="006D1D68"/>
    <w:rsid w:val="006E19A0"/>
    <w:rsid w:val="006F21F2"/>
    <w:rsid w:val="0071478A"/>
    <w:rsid w:val="0072278A"/>
    <w:rsid w:val="00743929"/>
    <w:rsid w:val="0075631F"/>
    <w:rsid w:val="0076681A"/>
    <w:rsid w:val="00767488"/>
    <w:rsid w:val="00772774"/>
    <w:rsid w:val="00792624"/>
    <w:rsid w:val="007A099A"/>
    <w:rsid w:val="007B5E7A"/>
    <w:rsid w:val="007D08CF"/>
    <w:rsid w:val="007D08F9"/>
    <w:rsid w:val="007D7C45"/>
    <w:rsid w:val="00815C29"/>
    <w:rsid w:val="008162E0"/>
    <w:rsid w:val="008303EA"/>
    <w:rsid w:val="008378E4"/>
    <w:rsid w:val="008514BC"/>
    <w:rsid w:val="008579C6"/>
    <w:rsid w:val="0089496A"/>
    <w:rsid w:val="00896F6F"/>
    <w:rsid w:val="0091774C"/>
    <w:rsid w:val="00917EE6"/>
    <w:rsid w:val="00933A57"/>
    <w:rsid w:val="0094742A"/>
    <w:rsid w:val="009635D0"/>
    <w:rsid w:val="009715C2"/>
    <w:rsid w:val="00975092"/>
    <w:rsid w:val="00983ED1"/>
    <w:rsid w:val="0098558D"/>
    <w:rsid w:val="00990B5F"/>
    <w:rsid w:val="009A4D55"/>
    <w:rsid w:val="009B0825"/>
    <w:rsid w:val="009D146C"/>
    <w:rsid w:val="009D68C2"/>
    <w:rsid w:val="009D697C"/>
    <w:rsid w:val="009E7096"/>
    <w:rsid w:val="00A04E4E"/>
    <w:rsid w:val="00A16502"/>
    <w:rsid w:val="00A17E37"/>
    <w:rsid w:val="00A252DC"/>
    <w:rsid w:val="00A27C28"/>
    <w:rsid w:val="00A71A62"/>
    <w:rsid w:val="00A95D44"/>
    <w:rsid w:val="00AB3078"/>
    <w:rsid w:val="00AC20CF"/>
    <w:rsid w:val="00AF0B82"/>
    <w:rsid w:val="00B01CA2"/>
    <w:rsid w:val="00B1370B"/>
    <w:rsid w:val="00B20D60"/>
    <w:rsid w:val="00B22D8D"/>
    <w:rsid w:val="00B70C26"/>
    <w:rsid w:val="00B837CB"/>
    <w:rsid w:val="00B87CE4"/>
    <w:rsid w:val="00B96A0C"/>
    <w:rsid w:val="00BA0857"/>
    <w:rsid w:val="00BB0F53"/>
    <w:rsid w:val="00BB4400"/>
    <w:rsid w:val="00BC2F20"/>
    <w:rsid w:val="00BF2CB2"/>
    <w:rsid w:val="00C04759"/>
    <w:rsid w:val="00C17C77"/>
    <w:rsid w:val="00C4335E"/>
    <w:rsid w:val="00C45104"/>
    <w:rsid w:val="00C65628"/>
    <w:rsid w:val="00C80B55"/>
    <w:rsid w:val="00CA6CBA"/>
    <w:rsid w:val="00CB3D28"/>
    <w:rsid w:val="00CB4C61"/>
    <w:rsid w:val="00CD2476"/>
    <w:rsid w:val="00CF64AE"/>
    <w:rsid w:val="00D170C7"/>
    <w:rsid w:val="00D2646E"/>
    <w:rsid w:val="00D37342"/>
    <w:rsid w:val="00D53E2A"/>
    <w:rsid w:val="00D6744C"/>
    <w:rsid w:val="00D90C4E"/>
    <w:rsid w:val="00D92B6C"/>
    <w:rsid w:val="00D9479F"/>
    <w:rsid w:val="00DA2843"/>
    <w:rsid w:val="00DB500A"/>
    <w:rsid w:val="00E0192A"/>
    <w:rsid w:val="00E21108"/>
    <w:rsid w:val="00E240F8"/>
    <w:rsid w:val="00E25436"/>
    <w:rsid w:val="00E533CB"/>
    <w:rsid w:val="00E62443"/>
    <w:rsid w:val="00E8492C"/>
    <w:rsid w:val="00E92A17"/>
    <w:rsid w:val="00E93B40"/>
    <w:rsid w:val="00E943AE"/>
    <w:rsid w:val="00EB02CB"/>
    <w:rsid w:val="00ED6ED6"/>
    <w:rsid w:val="00EE059F"/>
    <w:rsid w:val="00EE3E49"/>
    <w:rsid w:val="00F00BF8"/>
    <w:rsid w:val="00F06743"/>
    <w:rsid w:val="00F07902"/>
    <w:rsid w:val="00F12636"/>
    <w:rsid w:val="00F12FCB"/>
    <w:rsid w:val="00F3549B"/>
    <w:rsid w:val="00F47168"/>
    <w:rsid w:val="00F51C48"/>
    <w:rsid w:val="00F52336"/>
    <w:rsid w:val="00F659CE"/>
    <w:rsid w:val="00F7144A"/>
    <w:rsid w:val="00F8336A"/>
    <w:rsid w:val="00F84B3E"/>
    <w:rsid w:val="00F9747A"/>
    <w:rsid w:val="00FA4561"/>
    <w:rsid w:val="00FC5390"/>
    <w:rsid w:val="00FE122D"/>
    <w:rsid w:val="00FE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overflowPunct w:val="0"/>
      <w:autoSpaceDE w:val="0"/>
      <w:autoSpaceDN w:val="0"/>
      <w:adjustRightInd w:val="0"/>
      <w:textAlignment w:val="baseline"/>
    </w:pPr>
    <w:rPr>
      <w:rFonts w:ascii="ＭＳ 明朝" w:hAnsi="ＭＳ 明朝" w:cs="ＭＳ 明朝"/>
      <w:color w:val="000000"/>
      <w:sz w:val="21"/>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5">
    <w:name w:val="header"/>
    <w:basedOn w:val="a"/>
    <w:link w:val="a6"/>
    <w:uiPriority w:val="99"/>
    <w:unhideWhenUsed/>
    <w:rsid w:val="00E93B40"/>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E93B40"/>
    <w:rPr>
      <w:rFonts w:ascii="ＭＳ 明朝" w:eastAsia="ＭＳ 明朝" w:cs="ＭＳ 明朝"/>
      <w:kern w:val="0"/>
      <w:sz w:val="21"/>
      <w:szCs w:val="21"/>
    </w:rPr>
  </w:style>
  <w:style w:type="paragraph" w:styleId="a7">
    <w:name w:val="footer"/>
    <w:basedOn w:val="a"/>
    <w:link w:val="a8"/>
    <w:uiPriority w:val="99"/>
    <w:unhideWhenUsed/>
    <w:rsid w:val="00E93B40"/>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E93B40"/>
    <w:rPr>
      <w:rFonts w:ascii="ＭＳ 明朝" w:eastAsia="ＭＳ 明朝" w:cs="ＭＳ 明朝"/>
      <w:kern w:val="0"/>
      <w:sz w:val="21"/>
      <w:szCs w:val="21"/>
    </w:rPr>
  </w:style>
  <w:style w:type="table" w:styleId="a9">
    <w:name w:val="Table Grid"/>
    <w:basedOn w:val="a1"/>
    <w:uiPriority w:val="59"/>
    <w:rsid w:val="008378E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C7CA4"/>
    <w:rPr>
      <w:rFonts w:ascii="Arial" w:eastAsia="ＭＳ ゴシック" w:hAnsi="Arial" w:cs="Times New Roman"/>
      <w:sz w:val="18"/>
      <w:szCs w:val="18"/>
    </w:rPr>
  </w:style>
  <w:style w:type="character" w:customStyle="1" w:styleId="ab">
    <w:name w:val="吹き出し (文字)"/>
    <w:link w:val="aa"/>
    <w:uiPriority w:val="99"/>
    <w:semiHidden/>
    <w:rsid w:val="005C7CA4"/>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overflowPunct w:val="0"/>
      <w:autoSpaceDE w:val="0"/>
      <w:autoSpaceDN w:val="0"/>
      <w:adjustRightInd w:val="0"/>
      <w:textAlignment w:val="baseline"/>
    </w:pPr>
    <w:rPr>
      <w:rFonts w:ascii="ＭＳ 明朝" w:hAnsi="ＭＳ 明朝" w:cs="ＭＳ 明朝"/>
      <w:color w:val="000000"/>
      <w:sz w:val="21"/>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5">
    <w:name w:val="header"/>
    <w:basedOn w:val="a"/>
    <w:link w:val="a6"/>
    <w:uiPriority w:val="99"/>
    <w:unhideWhenUsed/>
    <w:rsid w:val="00E93B40"/>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E93B40"/>
    <w:rPr>
      <w:rFonts w:ascii="ＭＳ 明朝" w:eastAsia="ＭＳ 明朝" w:cs="ＭＳ 明朝"/>
      <w:kern w:val="0"/>
      <w:sz w:val="21"/>
      <w:szCs w:val="21"/>
    </w:rPr>
  </w:style>
  <w:style w:type="paragraph" w:styleId="a7">
    <w:name w:val="footer"/>
    <w:basedOn w:val="a"/>
    <w:link w:val="a8"/>
    <w:uiPriority w:val="99"/>
    <w:unhideWhenUsed/>
    <w:rsid w:val="00E93B40"/>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E93B40"/>
    <w:rPr>
      <w:rFonts w:ascii="ＭＳ 明朝" w:eastAsia="ＭＳ 明朝" w:cs="ＭＳ 明朝"/>
      <w:kern w:val="0"/>
      <w:sz w:val="21"/>
      <w:szCs w:val="21"/>
    </w:rPr>
  </w:style>
  <w:style w:type="table" w:styleId="a9">
    <w:name w:val="Table Grid"/>
    <w:basedOn w:val="a1"/>
    <w:uiPriority w:val="59"/>
    <w:rsid w:val="008378E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C7CA4"/>
    <w:rPr>
      <w:rFonts w:ascii="Arial" w:eastAsia="ＭＳ ゴシック" w:hAnsi="Arial" w:cs="Times New Roman"/>
      <w:sz w:val="18"/>
      <w:szCs w:val="18"/>
    </w:rPr>
  </w:style>
  <w:style w:type="character" w:customStyle="1" w:styleId="ab">
    <w:name w:val="吹き出し (文字)"/>
    <w:link w:val="aa"/>
    <w:uiPriority w:val="99"/>
    <w:semiHidden/>
    <w:rsid w:val="005C7C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7F82-0716-41E6-9950-0CF073A8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737</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　手引き　P19　薬局開設許可申請書</vt:lpstr>
    </vt:vector>
  </TitlesOfParts>
  <Company>栃木県</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手引き　P19　薬局開設許可申請書</dc:title>
  <dc:creator>栃木県</dc:creator>
  <cp:lastModifiedBy>user</cp:lastModifiedBy>
  <cp:revision>5</cp:revision>
  <cp:lastPrinted>2018-03-29T06:40:00Z</cp:lastPrinted>
  <dcterms:created xsi:type="dcterms:W3CDTF">2018-03-27T05:18:00Z</dcterms:created>
  <dcterms:modified xsi:type="dcterms:W3CDTF">2018-03-29T06:40:00Z</dcterms:modified>
</cp:coreProperties>
</file>