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8E" w:rsidRDefault="00722F8E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0A4F71" w:rsidRDefault="000A4F71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A45630" w:rsidRDefault="00A45630" w:rsidP="00B96CA6">
      <w:pPr>
        <w:pStyle w:val="a5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「宇都宮から宇宙へ！」宇宙産業の推進</w:t>
      </w:r>
    </w:p>
    <w:p w:rsidR="00542190" w:rsidRPr="008701BF" w:rsidRDefault="007D0EC8" w:rsidP="00B96CA6">
      <w:pPr>
        <w:pStyle w:val="a5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（企業版ふるさと納税）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寄附申込書</w:t>
      </w:r>
    </w:p>
    <w:p w:rsidR="00542190" w:rsidRPr="00BD090D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A45630">
        <w:rPr>
          <w:rFonts w:hint="eastAsia"/>
          <w:spacing w:val="75"/>
          <w:kern w:val="0"/>
          <w:sz w:val="24"/>
          <w:szCs w:val="24"/>
          <w:u w:val="single"/>
          <w:fitText w:val="1050" w:id="2010273024"/>
        </w:rPr>
        <w:t>法人</w:t>
      </w:r>
      <w:r w:rsidR="00542190" w:rsidRPr="00A45630">
        <w:rPr>
          <w:rFonts w:hint="eastAsia"/>
          <w:spacing w:val="15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112008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112008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:rsidR="0078600F" w:rsidRPr="008701BF" w:rsidRDefault="0078600F" w:rsidP="00B96CA6">
      <w:pPr>
        <w:pStyle w:val="a5"/>
        <w:rPr>
          <w:sz w:val="24"/>
          <w:szCs w:val="24"/>
        </w:rPr>
      </w:pPr>
    </w:p>
    <w:p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:rsidR="00542190" w:rsidRPr="008701BF" w:rsidRDefault="00542190" w:rsidP="00B96CA6">
      <w:pPr>
        <w:rPr>
          <w:sz w:val="24"/>
          <w:szCs w:val="24"/>
        </w:rPr>
      </w:pPr>
    </w:p>
    <w:p w:rsidR="00E3682D" w:rsidRDefault="00A33F62" w:rsidP="00E3682D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１　寄附</w:t>
      </w:r>
      <w:r w:rsidR="0078600F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事業（いずれかにチェックをお願いします</w: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>※複数選択可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530"/>
        <w:gridCol w:w="1834"/>
      </w:tblGrid>
      <w:tr w:rsidR="008A253B" w:rsidTr="00112008">
        <w:trPr>
          <w:trHeight w:val="561"/>
        </w:trPr>
        <w:tc>
          <w:tcPr>
            <w:tcW w:w="1129" w:type="dxa"/>
            <w:vMerge w:val="restart"/>
          </w:tcPr>
          <w:p w:rsidR="008A253B" w:rsidRDefault="008A253B" w:rsidP="008A253B"/>
          <w:p w:rsidR="008A253B" w:rsidRDefault="008A253B" w:rsidP="008A253B"/>
          <w:p w:rsidR="008A253B" w:rsidRDefault="008A253B" w:rsidP="008A253B">
            <w:r>
              <w:rPr>
                <w:rFonts w:hint="eastAsia"/>
              </w:rPr>
              <w:t>事業選択</w:t>
            </w:r>
          </w:p>
        </w:tc>
        <w:tc>
          <w:tcPr>
            <w:tcW w:w="567" w:type="dxa"/>
          </w:tcPr>
          <w:p w:rsidR="008A253B" w:rsidRDefault="008A253B" w:rsidP="008A253B">
            <w:pPr>
              <w:spacing w:line="60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5530" w:type="dxa"/>
          </w:tcPr>
          <w:p w:rsidR="008A253B" w:rsidRDefault="00A43DEA" w:rsidP="00BD090D">
            <w:pPr>
              <w:spacing w:line="360" w:lineRule="auto"/>
            </w:pPr>
            <w:r>
              <w:rPr>
                <w:rFonts w:hint="eastAsia"/>
              </w:rPr>
              <w:t>宇宙ビジネス認定事業補助制度</w:t>
            </w:r>
            <w:r>
              <w:br/>
            </w:r>
            <w:r>
              <w:rPr>
                <w:rFonts w:hint="eastAsia"/>
              </w:rPr>
              <w:t>（指定する認定事業を選択ください）</w:t>
            </w:r>
          </w:p>
        </w:tc>
        <w:tc>
          <w:tcPr>
            <w:tcW w:w="1834" w:type="dxa"/>
          </w:tcPr>
          <w:p w:rsidR="00A43DEA" w:rsidRDefault="008A253B" w:rsidP="00A43DEA">
            <w:pPr>
              <w:ind w:leftChars="100" w:left="210"/>
            </w:pPr>
            <w:r w:rsidRPr="00722F8E">
              <w:rPr>
                <w:rFonts w:hint="eastAsia"/>
                <w:b/>
                <w:sz w:val="24"/>
                <w:szCs w:val="24"/>
              </w:rPr>
              <w:t>□</w:t>
            </w:r>
            <w:r w:rsidR="00A43DEA">
              <w:rPr>
                <w:b/>
                <w:sz w:val="24"/>
                <w:szCs w:val="24"/>
              </w:rPr>
              <w:br/>
            </w:r>
            <w:r w:rsidR="00A43DEA">
              <w:rPr>
                <w:rFonts w:hint="eastAsia"/>
              </w:rPr>
              <w:t>認定番号</w:t>
            </w:r>
          </w:p>
          <w:p w:rsidR="008A253B" w:rsidRDefault="00A43DEA" w:rsidP="00A43DEA">
            <w:r>
              <w:rPr>
                <w:rFonts w:hint="eastAsia"/>
              </w:rPr>
              <w:t xml:space="preserve">（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）</w:t>
            </w:r>
          </w:p>
        </w:tc>
      </w:tr>
      <w:tr w:rsidR="008A253B" w:rsidTr="00A43DEA">
        <w:trPr>
          <w:trHeight w:val="574"/>
        </w:trPr>
        <w:tc>
          <w:tcPr>
            <w:tcW w:w="1129" w:type="dxa"/>
            <w:vMerge/>
          </w:tcPr>
          <w:p w:rsidR="008A253B" w:rsidRDefault="008A253B" w:rsidP="00A45630">
            <w:pPr>
              <w:spacing w:line="240" w:lineRule="exact"/>
            </w:pPr>
          </w:p>
        </w:tc>
        <w:tc>
          <w:tcPr>
            <w:tcW w:w="567" w:type="dxa"/>
          </w:tcPr>
          <w:p w:rsidR="008A253B" w:rsidRDefault="008A253B" w:rsidP="007517BD">
            <w:pPr>
              <w:spacing w:line="60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5530" w:type="dxa"/>
          </w:tcPr>
          <w:p w:rsidR="008A253B" w:rsidRDefault="00A43DEA" w:rsidP="00A43DEA">
            <w:pPr>
              <w:spacing w:line="360" w:lineRule="auto"/>
            </w:pPr>
            <w:r>
              <w:rPr>
                <w:rFonts w:hint="eastAsia"/>
              </w:rPr>
              <w:t>宇宙ビジネスアイデアワークショップ（アイデアソン）</w:t>
            </w:r>
          </w:p>
        </w:tc>
        <w:tc>
          <w:tcPr>
            <w:tcW w:w="1834" w:type="dxa"/>
          </w:tcPr>
          <w:p w:rsidR="008A253B" w:rsidRPr="00A43DEA" w:rsidRDefault="00A43DEA" w:rsidP="00A43D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8A253B" w:rsidRPr="00722F8E">
              <w:rPr>
                <w:rFonts w:hint="eastAsia"/>
                <w:b/>
                <w:sz w:val="24"/>
                <w:szCs w:val="24"/>
              </w:rPr>
              <w:t>□</w:t>
            </w:r>
          </w:p>
        </w:tc>
      </w:tr>
    </w:tbl>
    <w:p w:rsidR="00E3682D" w:rsidRPr="008701BF" w:rsidRDefault="00E3682D" w:rsidP="007517BD">
      <w:pPr>
        <w:rPr>
          <w:sz w:val="24"/>
          <w:szCs w:val="24"/>
        </w:rPr>
      </w:pPr>
    </w:p>
    <w:p w:rsidR="00542190" w:rsidRPr="008701BF" w:rsidRDefault="00A33F62" w:rsidP="007517BD">
      <w:pPr>
        <w:pStyle w:val="a5"/>
        <w:spacing w:line="360" w:lineRule="auto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</w:p>
    <w:p w:rsidR="008A253B" w:rsidRDefault="007517BD" w:rsidP="008A253B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8A1D6" wp14:editId="06D58462">
                <wp:simplePos x="0" y="0"/>
                <wp:positionH relativeFrom="column">
                  <wp:posOffset>652145</wp:posOffset>
                </wp:positionH>
                <wp:positionV relativeFrom="paragraph">
                  <wp:posOffset>205740</wp:posOffset>
                </wp:positionV>
                <wp:extent cx="2628900" cy="4191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91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7A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1.35pt;margin-top:16.2pt;width:20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" adj="1396" strokecolor="black [3213]"/>
            </w:pict>
          </mc:Fallback>
        </mc:AlternateConten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112008">
        <w:rPr>
          <w:rFonts w:asciiTheme="majorEastAsia" w:eastAsiaTheme="majorEastAsia" w:hAnsiTheme="majorEastAsia" w:hint="eastAsia"/>
          <w:sz w:val="24"/>
          <w:szCs w:val="24"/>
        </w:rPr>
        <w:t xml:space="preserve">　寄附申込事業を</w: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>複数選択した</w:t>
      </w:r>
      <w:r>
        <w:rPr>
          <w:rFonts w:asciiTheme="majorEastAsia" w:eastAsiaTheme="majorEastAsia" w:hAnsiTheme="majorEastAsia" w:hint="eastAsia"/>
          <w:sz w:val="24"/>
          <w:szCs w:val="24"/>
        </w:rPr>
        <w:t>場合は，</w:t>
      </w:r>
      <w:r w:rsidR="008A253B">
        <w:rPr>
          <w:rFonts w:asciiTheme="majorEastAsia" w:eastAsiaTheme="majorEastAsia" w:hAnsiTheme="majorEastAsia" w:hint="eastAsia"/>
          <w:sz w:val="24"/>
          <w:szCs w:val="24"/>
        </w:rPr>
        <w:t>内訳を記載ください</w:t>
      </w:r>
    </w:p>
    <w:p w:rsidR="008A253B" w:rsidRDefault="008A253B" w:rsidP="007517BD">
      <w:pPr>
        <w:pStyle w:val="a5"/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Pr="008701B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7517BD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</w:rPr>
        <w:t>円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A253B" w:rsidRPr="008A253B" w:rsidRDefault="008A253B" w:rsidP="007517BD">
      <w:pPr>
        <w:pStyle w:val="a5"/>
        <w:ind w:firstLineChars="500" w:firstLine="1200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8701B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 </w:t>
      </w:r>
      <w:r w:rsidR="007517BD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</w:rPr>
        <w:t>円</w:t>
      </w:r>
    </w:p>
    <w:p w:rsidR="008A253B" w:rsidRDefault="008A253B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42190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4347" wp14:editId="57D4B217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CD64"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:rsidR="001F671E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足利銀行，りそな銀行，埼玉りそな銀行，山形銀行，東邦銀行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</w:p>
    <w:p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</w:t>
      </w:r>
      <w:r w:rsidR="00112008" w:rsidRPr="001B6E95">
        <w:rPr>
          <w:rFonts w:asciiTheme="minorEastAsia" w:hAnsiTheme="minorEastAsia" w:hint="eastAsia"/>
          <w:sz w:val="24"/>
          <w:szCs w:val="24"/>
        </w:rPr>
        <w:t>横浜幸銀信用組合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</w:p>
    <w:p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:rsidR="00145598" w:rsidRPr="008701BF" w:rsidRDefault="00145598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:rsidR="00DE58B7" w:rsidRDefault="00DE58B7" w:rsidP="008A253B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:rsidR="007517BD" w:rsidRDefault="007517BD" w:rsidP="00B527F2">
      <w:pPr>
        <w:pStyle w:val="a5"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517BD" w:rsidRDefault="007517BD" w:rsidP="00B527F2">
      <w:pPr>
        <w:pStyle w:val="a5"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517BD" w:rsidRDefault="007517BD" w:rsidP="00B527F2">
      <w:pPr>
        <w:pStyle w:val="a5"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527F2" w:rsidRPr="00C5120F" w:rsidRDefault="00B527F2" w:rsidP="00B527F2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 xml:space="preserve">４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:rsidR="00C95EFD" w:rsidRPr="00C5120F" w:rsidRDefault="00C95EFD" w:rsidP="00C95EFD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:rsidR="002E3CAE" w:rsidRDefault="002E3CAE" w:rsidP="00C85C95">
      <w:pPr>
        <w:pStyle w:val="a5"/>
        <w:tabs>
          <w:tab w:val="left" w:pos="8504"/>
        </w:tabs>
        <w:jc w:val="left"/>
        <w:rPr>
          <w:sz w:val="24"/>
          <w:szCs w:val="24"/>
        </w:rPr>
      </w:pPr>
    </w:p>
    <w:p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1F671E" w:rsidRPr="00C5120F" w:rsidRDefault="00C85C95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:rsidR="00FA668A" w:rsidRPr="00C5120F" w:rsidRDefault="00C85C95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12008" w:rsidRDefault="00112008" w:rsidP="00112008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寄附いただく額は，年度ごとの</w:t>
      </w:r>
      <w:r w:rsidRPr="00635C4F">
        <w:rPr>
          <w:rFonts w:hint="eastAsia"/>
          <w:color w:val="000000" w:themeColor="text1"/>
          <w:sz w:val="24"/>
          <w:szCs w:val="24"/>
        </w:rPr>
        <w:t>対象</w:t>
      </w:r>
      <w:r w:rsidRPr="008701BF">
        <w:rPr>
          <w:rFonts w:hint="eastAsia"/>
          <w:sz w:val="24"/>
          <w:szCs w:val="24"/>
        </w:rPr>
        <w:t>事業費の範囲内となります。</w:t>
      </w:r>
    </w:p>
    <w:p w:rsidR="00112008" w:rsidRPr="00635C4F" w:rsidRDefault="00112008" w:rsidP="00112008">
      <w:pPr>
        <w:pStyle w:val="a5"/>
        <w:ind w:leftChars="114" w:left="424" w:hangingChars="77" w:hanging="185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635C4F">
        <w:rPr>
          <w:rFonts w:hint="eastAsia"/>
          <w:color w:val="000000" w:themeColor="text1"/>
          <w:sz w:val="24"/>
          <w:szCs w:val="24"/>
        </w:rPr>
        <w:t xml:space="preserve">　寄附額が対象事業費を超える場合は，他の関連する施策に活用させていただく場合があります。</w:t>
      </w:r>
    </w:p>
    <w:p w:rsidR="00112008" w:rsidRPr="008701BF" w:rsidRDefault="00112008" w:rsidP="00112008">
      <w:pPr>
        <w:pStyle w:val="a5"/>
        <w:ind w:leftChars="114" w:left="424" w:hangingChars="77" w:hanging="185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寄附金の受領後，税額控除に必要となる受領証を送付いたします。</w:t>
      </w:r>
    </w:p>
    <w:p w:rsidR="00431DA3" w:rsidRPr="00112008" w:rsidRDefault="00431DA3" w:rsidP="00112008">
      <w:pPr>
        <w:pStyle w:val="a5"/>
        <w:ind w:firstLineChars="100" w:firstLine="240"/>
        <w:jc w:val="left"/>
        <w:rPr>
          <w:sz w:val="24"/>
          <w:szCs w:val="24"/>
        </w:rPr>
      </w:pPr>
    </w:p>
    <w:sectPr w:rsidR="00431DA3" w:rsidRPr="00112008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9B" w:rsidRDefault="00C73F9B" w:rsidP="00D52E2F">
      <w:r>
        <w:separator/>
      </w:r>
    </w:p>
  </w:endnote>
  <w:endnote w:type="continuationSeparator" w:id="0">
    <w:p w:rsidR="00C73F9B" w:rsidRDefault="00C73F9B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9B" w:rsidRDefault="00C73F9B" w:rsidP="00D52E2F">
      <w:r>
        <w:separator/>
      </w:r>
    </w:p>
  </w:footnote>
  <w:footnote w:type="continuationSeparator" w:id="0">
    <w:p w:rsidR="00C73F9B" w:rsidRDefault="00C73F9B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12008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7BD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253B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3DEA"/>
    <w:rsid w:val="00A45630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D090D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F4CFB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45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2614-99C5-4169-8868-EFDCDAE4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福田　宏明</cp:lastModifiedBy>
  <cp:revision>8</cp:revision>
  <cp:lastPrinted>2019-07-26T05:29:00Z</cp:lastPrinted>
  <dcterms:created xsi:type="dcterms:W3CDTF">2023-08-22T10:50:00Z</dcterms:created>
  <dcterms:modified xsi:type="dcterms:W3CDTF">2024-08-01T07:17:00Z</dcterms:modified>
</cp:coreProperties>
</file>