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FD7" w:rsidRDefault="00AC0FD7" w:rsidP="00AC0FD7">
      <w:pPr>
        <w:jc w:val="center"/>
        <w:rPr>
          <w:rFonts w:ascii="ＭＳ ゴシック" w:eastAsia="ＭＳ ゴシック" w:hAnsi="ＭＳ ゴシック"/>
          <w:sz w:val="24"/>
          <w:szCs w:val="24"/>
        </w:rPr>
      </w:pPr>
      <w:bookmarkStart w:id="0" w:name="_GoBack"/>
      <w:bookmarkEnd w:id="0"/>
      <w:r w:rsidRPr="009332CB">
        <w:rPr>
          <w:rFonts w:ascii="ＭＳ ゴシック" w:eastAsia="ＭＳ ゴシック" w:hAnsi="ＭＳ ゴシック" w:hint="eastAsia"/>
          <w:sz w:val="24"/>
          <w:szCs w:val="24"/>
        </w:rPr>
        <w:t>提案書の概要</w:t>
      </w:r>
    </w:p>
    <w:p w:rsidR="00AC0FD7" w:rsidRPr="009332CB" w:rsidRDefault="00AC0FD7" w:rsidP="00AC0FD7">
      <w:pPr>
        <w:jc w:val="center"/>
        <w:rPr>
          <w:rFonts w:ascii="ＭＳ ゴシック" w:eastAsia="ＭＳ ゴシック" w:hAnsi="ＭＳ ゴシック"/>
          <w:sz w:val="24"/>
          <w:szCs w:val="24"/>
        </w:rPr>
      </w:pPr>
    </w:p>
    <w:tbl>
      <w:tblPr>
        <w:tblStyle w:val="a3"/>
        <w:tblW w:w="0" w:type="auto"/>
        <w:tblInd w:w="-572" w:type="dxa"/>
        <w:tblLook w:val="04A0" w:firstRow="1" w:lastRow="0" w:firstColumn="1" w:lastColumn="0" w:noHBand="0" w:noVBand="1"/>
      </w:tblPr>
      <w:tblGrid>
        <w:gridCol w:w="456"/>
        <w:gridCol w:w="2663"/>
        <w:gridCol w:w="2126"/>
        <w:gridCol w:w="10170"/>
      </w:tblGrid>
      <w:tr w:rsidR="003E6B04" w:rsidRPr="009332CB" w:rsidTr="003E6B04">
        <w:trPr>
          <w:trHeight w:val="737"/>
        </w:trPr>
        <w:tc>
          <w:tcPr>
            <w:tcW w:w="3119" w:type="dxa"/>
            <w:gridSpan w:val="2"/>
            <w:shd w:val="clear" w:color="auto" w:fill="D9D9D9" w:themeFill="background1" w:themeFillShade="D9"/>
            <w:vAlign w:val="center"/>
          </w:tcPr>
          <w:p w:rsidR="003E6B04" w:rsidRPr="009332CB" w:rsidRDefault="003E6B04" w:rsidP="003E6B04">
            <w:pPr>
              <w:jc w:val="center"/>
              <w:rPr>
                <w:rFonts w:ascii="ＭＳ 明朝" w:hAnsi="ＭＳ 明朝"/>
                <w:sz w:val="24"/>
                <w:szCs w:val="24"/>
              </w:rPr>
            </w:pPr>
            <w:r w:rsidRPr="009332CB">
              <w:rPr>
                <w:rFonts w:ascii="ＭＳ 明朝" w:hAnsi="ＭＳ 明朝" w:hint="eastAsia"/>
                <w:sz w:val="24"/>
                <w:szCs w:val="24"/>
              </w:rPr>
              <w:t>記載事項</w:t>
            </w:r>
          </w:p>
        </w:tc>
        <w:tc>
          <w:tcPr>
            <w:tcW w:w="2126" w:type="dxa"/>
            <w:shd w:val="clear" w:color="auto" w:fill="D9D9D9" w:themeFill="background1" w:themeFillShade="D9"/>
            <w:vAlign w:val="center"/>
          </w:tcPr>
          <w:p w:rsidR="003E6B04" w:rsidRPr="009332CB" w:rsidRDefault="003E6B04" w:rsidP="002D411A">
            <w:pPr>
              <w:jc w:val="center"/>
              <w:rPr>
                <w:rFonts w:ascii="ＭＳ 明朝" w:hAnsi="ＭＳ 明朝"/>
                <w:sz w:val="24"/>
                <w:szCs w:val="24"/>
              </w:rPr>
            </w:pPr>
            <w:r w:rsidRPr="009332CB">
              <w:rPr>
                <w:rFonts w:ascii="ＭＳ 明朝" w:hAnsi="ＭＳ 明朝" w:hint="eastAsia"/>
                <w:sz w:val="24"/>
                <w:szCs w:val="24"/>
              </w:rPr>
              <w:t>仕様書</w:t>
            </w:r>
          </w:p>
          <w:p w:rsidR="003E6B04" w:rsidRPr="009332CB" w:rsidRDefault="003E6B04" w:rsidP="002D411A">
            <w:pPr>
              <w:jc w:val="center"/>
              <w:rPr>
                <w:rFonts w:ascii="ＭＳ 明朝" w:hAnsi="ＭＳ 明朝"/>
                <w:sz w:val="24"/>
                <w:szCs w:val="24"/>
              </w:rPr>
            </w:pPr>
            <w:r w:rsidRPr="009332CB">
              <w:rPr>
                <w:rFonts w:ascii="ＭＳ 明朝" w:hAnsi="ＭＳ 明朝" w:hint="eastAsia"/>
                <w:sz w:val="24"/>
                <w:szCs w:val="24"/>
              </w:rPr>
              <w:t>該当箇所</w:t>
            </w:r>
          </w:p>
        </w:tc>
        <w:tc>
          <w:tcPr>
            <w:tcW w:w="10170" w:type="dxa"/>
            <w:shd w:val="clear" w:color="auto" w:fill="D9D9D9" w:themeFill="background1" w:themeFillShade="D9"/>
            <w:vAlign w:val="center"/>
          </w:tcPr>
          <w:p w:rsidR="003E6B04" w:rsidRPr="009332CB" w:rsidRDefault="003E6B04" w:rsidP="002D411A">
            <w:pPr>
              <w:jc w:val="center"/>
              <w:rPr>
                <w:rFonts w:ascii="ＭＳ 明朝" w:hAnsi="ＭＳ 明朝"/>
                <w:sz w:val="24"/>
                <w:szCs w:val="24"/>
              </w:rPr>
            </w:pPr>
            <w:r w:rsidRPr="009332CB">
              <w:rPr>
                <w:rFonts w:ascii="ＭＳ 明朝" w:hAnsi="ＭＳ 明朝" w:hint="eastAsia"/>
                <w:sz w:val="24"/>
                <w:szCs w:val="24"/>
              </w:rPr>
              <w:t>提案内容（箇条書き・体言止めで記入）</w:t>
            </w:r>
          </w:p>
        </w:tc>
      </w:tr>
      <w:tr w:rsidR="003E6B04" w:rsidRPr="009332CB" w:rsidTr="003E6B04">
        <w:trPr>
          <w:trHeight w:val="1731"/>
        </w:trPr>
        <w:tc>
          <w:tcPr>
            <w:tcW w:w="0" w:type="auto"/>
            <w:vAlign w:val="center"/>
          </w:tcPr>
          <w:p w:rsidR="003E6B04" w:rsidRDefault="003E6B04" w:rsidP="003E6B04">
            <w:pPr>
              <w:jc w:val="center"/>
              <w:rPr>
                <w:rFonts w:ascii="ＭＳ 明朝" w:hAnsi="ＭＳ 明朝" w:hint="eastAsia"/>
                <w:sz w:val="24"/>
                <w:szCs w:val="24"/>
              </w:rPr>
            </w:pPr>
            <w:r>
              <w:rPr>
                <w:rFonts w:ascii="ＭＳ 明朝" w:hAnsi="ＭＳ 明朝" w:hint="eastAsia"/>
                <w:sz w:val="24"/>
                <w:szCs w:val="24"/>
              </w:rPr>
              <w:t>①</w:t>
            </w:r>
          </w:p>
        </w:tc>
        <w:tc>
          <w:tcPr>
            <w:tcW w:w="2663" w:type="dxa"/>
            <w:vAlign w:val="center"/>
          </w:tcPr>
          <w:p w:rsidR="003E6B04" w:rsidRPr="009332CB" w:rsidRDefault="003E6B04" w:rsidP="003E6B04">
            <w:pPr>
              <w:jc w:val="left"/>
              <w:rPr>
                <w:rFonts w:ascii="ＭＳ 明朝" w:hAnsi="ＭＳ 明朝"/>
                <w:sz w:val="24"/>
                <w:szCs w:val="24"/>
                <w:highlight w:val="yellow"/>
              </w:rPr>
            </w:pPr>
            <w:r w:rsidRPr="000F1BE4">
              <w:rPr>
                <w:rFonts w:ascii="ＭＳ 明朝" w:hAnsi="ＭＳ 明朝" w:hint="eastAsia"/>
                <w:sz w:val="24"/>
                <w:szCs w:val="24"/>
              </w:rPr>
              <w:t>「集落のエリア」における導入機能・必要規模の範囲絞込みのための手法</w:t>
            </w:r>
          </w:p>
        </w:tc>
        <w:tc>
          <w:tcPr>
            <w:tcW w:w="2126" w:type="dxa"/>
            <w:vAlign w:val="center"/>
          </w:tcPr>
          <w:p w:rsidR="003E6B04" w:rsidRPr="009332CB" w:rsidRDefault="003E6B04" w:rsidP="002D411A">
            <w:pPr>
              <w:jc w:val="center"/>
              <w:rPr>
                <w:rFonts w:ascii="ＭＳ 明朝" w:hAnsi="ＭＳ 明朝"/>
                <w:sz w:val="24"/>
                <w:szCs w:val="24"/>
              </w:rPr>
            </w:pPr>
            <w:r w:rsidRPr="009332CB">
              <w:rPr>
                <w:rFonts w:ascii="ＭＳ 明朝" w:hAnsi="ＭＳ 明朝" w:hint="eastAsia"/>
                <w:sz w:val="24"/>
                <w:szCs w:val="24"/>
              </w:rPr>
              <w:t>特記仕様</w:t>
            </w:r>
            <w:r>
              <w:rPr>
                <w:rFonts w:ascii="ＭＳ 明朝" w:hAnsi="ＭＳ 明朝" w:hint="eastAsia"/>
                <w:sz w:val="24"/>
                <w:szCs w:val="24"/>
              </w:rPr>
              <w:t>１‐⑴</w:t>
            </w:r>
          </w:p>
        </w:tc>
        <w:tc>
          <w:tcPr>
            <w:tcW w:w="10170" w:type="dxa"/>
          </w:tcPr>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tc>
      </w:tr>
      <w:tr w:rsidR="003E6B04" w:rsidRPr="009332CB" w:rsidTr="003E6B04">
        <w:trPr>
          <w:trHeight w:val="1981"/>
        </w:trPr>
        <w:tc>
          <w:tcPr>
            <w:tcW w:w="0" w:type="auto"/>
            <w:vAlign w:val="center"/>
          </w:tcPr>
          <w:p w:rsidR="003E6B04" w:rsidRDefault="003E6B04" w:rsidP="003E6B04">
            <w:pPr>
              <w:jc w:val="center"/>
              <w:rPr>
                <w:rFonts w:ascii="ＭＳ 明朝" w:hAnsi="ＭＳ 明朝" w:hint="eastAsia"/>
                <w:sz w:val="24"/>
                <w:szCs w:val="24"/>
              </w:rPr>
            </w:pPr>
            <w:r>
              <w:rPr>
                <w:rFonts w:ascii="ＭＳ 明朝" w:hAnsi="ＭＳ 明朝" w:hint="eastAsia"/>
                <w:sz w:val="24"/>
                <w:szCs w:val="24"/>
              </w:rPr>
              <w:t>②</w:t>
            </w:r>
          </w:p>
        </w:tc>
        <w:tc>
          <w:tcPr>
            <w:tcW w:w="2663" w:type="dxa"/>
            <w:vAlign w:val="center"/>
          </w:tcPr>
          <w:p w:rsidR="003E6B04" w:rsidRPr="003E6B04" w:rsidRDefault="003E6B04" w:rsidP="003E6B04">
            <w:pPr>
              <w:jc w:val="left"/>
              <w:rPr>
                <w:rFonts w:ascii="ＭＳ 明朝" w:hAnsi="ＭＳ 明朝"/>
                <w:sz w:val="24"/>
                <w:szCs w:val="24"/>
              </w:rPr>
            </w:pPr>
            <w:r>
              <w:rPr>
                <w:rFonts w:ascii="ＭＳ 明朝" w:hAnsi="ＭＳ 明朝" w:hint="eastAsia"/>
                <w:sz w:val="24"/>
                <w:szCs w:val="24"/>
              </w:rPr>
              <w:t>「①」</w:t>
            </w:r>
            <w:r w:rsidRPr="000F1BE4">
              <w:rPr>
                <w:rFonts w:ascii="ＭＳ 明朝" w:hAnsi="ＭＳ 明朝" w:hint="eastAsia"/>
                <w:sz w:val="24"/>
                <w:szCs w:val="24"/>
              </w:rPr>
              <w:t>の内容を踏まえた，「再整備対象施設の優先順位付け」と「その段階的整備を含めたモデルプラン案</w:t>
            </w:r>
            <w:r>
              <w:rPr>
                <w:rFonts w:ascii="ＭＳ 明朝" w:hAnsi="ＭＳ 明朝" w:hint="eastAsia"/>
                <w:sz w:val="24"/>
                <w:szCs w:val="24"/>
              </w:rPr>
              <w:t>」</w:t>
            </w:r>
          </w:p>
        </w:tc>
        <w:tc>
          <w:tcPr>
            <w:tcW w:w="2126" w:type="dxa"/>
            <w:vAlign w:val="center"/>
          </w:tcPr>
          <w:p w:rsidR="003E6B04" w:rsidRDefault="003E6B04" w:rsidP="002D411A">
            <w:pPr>
              <w:jc w:val="center"/>
              <w:rPr>
                <w:rFonts w:ascii="ＭＳ 明朝" w:hAnsi="ＭＳ 明朝"/>
                <w:sz w:val="24"/>
                <w:szCs w:val="24"/>
              </w:rPr>
            </w:pPr>
            <w:r w:rsidRPr="009332CB">
              <w:rPr>
                <w:rFonts w:ascii="ＭＳ 明朝" w:hAnsi="ＭＳ 明朝" w:hint="eastAsia"/>
                <w:sz w:val="24"/>
                <w:szCs w:val="24"/>
              </w:rPr>
              <w:t>特記仕様</w:t>
            </w:r>
            <w:r>
              <w:rPr>
                <w:rFonts w:ascii="ＭＳ 明朝" w:hAnsi="ＭＳ 明朝" w:hint="eastAsia"/>
                <w:sz w:val="24"/>
                <w:szCs w:val="24"/>
              </w:rPr>
              <w:t>１‐</w:t>
            </w:r>
          </w:p>
          <w:p w:rsidR="003E6B04" w:rsidRPr="009332CB" w:rsidRDefault="003E6B04" w:rsidP="002D411A">
            <w:pPr>
              <w:jc w:val="center"/>
              <w:rPr>
                <w:rFonts w:ascii="ＭＳ 明朝" w:hAnsi="ＭＳ 明朝"/>
                <w:sz w:val="24"/>
                <w:szCs w:val="24"/>
              </w:rPr>
            </w:pPr>
            <w:r>
              <w:rPr>
                <w:rFonts w:ascii="ＭＳ 明朝" w:hAnsi="ＭＳ 明朝" w:hint="eastAsia"/>
                <w:sz w:val="24"/>
                <w:szCs w:val="24"/>
              </w:rPr>
              <w:t>⑴～⑸</w:t>
            </w:r>
          </w:p>
        </w:tc>
        <w:tc>
          <w:tcPr>
            <w:tcW w:w="10170" w:type="dxa"/>
          </w:tcPr>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tc>
      </w:tr>
      <w:tr w:rsidR="003E6B04" w:rsidRPr="009332CB" w:rsidTr="003E6B04">
        <w:trPr>
          <w:trHeight w:val="1964"/>
        </w:trPr>
        <w:tc>
          <w:tcPr>
            <w:tcW w:w="0" w:type="auto"/>
            <w:vAlign w:val="center"/>
          </w:tcPr>
          <w:p w:rsidR="003E6B04" w:rsidRDefault="003E6B04" w:rsidP="003E6B04">
            <w:pPr>
              <w:jc w:val="center"/>
              <w:rPr>
                <w:rFonts w:ascii="ＭＳ 明朝" w:hAnsi="ＭＳ 明朝" w:hint="eastAsia"/>
                <w:sz w:val="24"/>
                <w:szCs w:val="24"/>
              </w:rPr>
            </w:pPr>
            <w:r>
              <w:rPr>
                <w:rFonts w:ascii="ＭＳ 明朝" w:hAnsi="ＭＳ 明朝" w:hint="eastAsia"/>
                <w:sz w:val="24"/>
                <w:szCs w:val="24"/>
              </w:rPr>
              <w:t>③</w:t>
            </w:r>
          </w:p>
        </w:tc>
        <w:tc>
          <w:tcPr>
            <w:tcW w:w="2663" w:type="dxa"/>
            <w:vAlign w:val="center"/>
          </w:tcPr>
          <w:p w:rsidR="003E6B04" w:rsidRPr="003E6B04" w:rsidRDefault="003E6B04" w:rsidP="003E6B04">
            <w:pPr>
              <w:jc w:val="left"/>
              <w:rPr>
                <w:rFonts w:ascii="ＭＳ 明朝" w:hAnsi="ＭＳ 明朝"/>
                <w:sz w:val="24"/>
                <w:szCs w:val="24"/>
              </w:rPr>
            </w:pPr>
            <w:r>
              <w:rPr>
                <w:rFonts w:ascii="ＭＳ 明朝" w:hAnsi="ＭＳ 明朝" w:hint="eastAsia"/>
                <w:sz w:val="24"/>
                <w:szCs w:val="24"/>
              </w:rPr>
              <w:t>「①②」</w:t>
            </w:r>
            <w:r w:rsidRPr="006A72F8">
              <w:rPr>
                <w:rFonts w:ascii="ＭＳ 明朝" w:hAnsi="ＭＳ 明朝" w:hint="eastAsia"/>
                <w:sz w:val="24"/>
                <w:szCs w:val="24"/>
              </w:rPr>
              <w:t>で整理した内容に基づき実施する対話型市場調査の精度を高めるための手法</w:t>
            </w:r>
          </w:p>
        </w:tc>
        <w:tc>
          <w:tcPr>
            <w:tcW w:w="2126" w:type="dxa"/>
            <w:vAlign w:val="center"/>
          </w:tcPr>
          <w:p w:rsidR="003E6B04" w:rsidRDefault="003E6B04" w:rsidP="002D411A">
            <w:pPr>
              <w:jc w:val="center"/>
              <w:rPr>
                <w:rFonts w:ascii="ＭＳ 明朝" w:hAnsi="ＭＳ 明朝"/>
                <w:sz w:val="24"/>
                <w:szCs w:val="24"/>
              </w:rPr>
            </w:pPr>
            <w:r w:rsidRPr="009332CB">
              <w:rPr>
                <w:rFonts w:ascii="ＭＳ 明朝" w:hAnsi="ＭＳ 明朝" w:hint="eastAsia"/>
                <w:sz w:val="24"/>
                <w:szCs w:val="24"/>
              </w:rPr>
              <w:t>特記仕様</w:t>
            </w:r>
          </w:p>
          <w:p w:rsidR="003E6B04" w:rsidRPr="009332CB" w:rsidRDefault="003E6B04" w:rsidP="002D411A">
            <w:pPr>
              <w:jc w:val="center"/>
              <w:rPr>
                <w:rFonts w:ascii="ＭＳ 明朝" w:hAnsi="ＭＳ 明朝" w:hint="eastAsia"/>
                <w:sz w:val="24"/>
                <w:szCs w:val="24"/>
              </w:rPr>
            </w:pPr>
            <w:r>
              <w:rPr>
                <w:rFonts w:ascii="ＭＳ 明朝" w:hAnsi="ＭＳ 明朝" w:hint="eastAsia"/>
                <w:sz w:val="24"/>
                <w:szCs w:val="24"/>
              </w:rPr>
              <w:t>１‐⑹</w:t>
            </w:r>
          </w:p>
        </w:tc>
        <w:tc>
          <w:tcPr>
            <w:tcW w:w="10170" w:type="dxa"/>
          </w:tcPr>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p w:rsidR="003E6B04" w:rsidRPr="009332CB" w:rsidRDefault="003E6B04" w:rsidP="002D411A">
            <w:pPr>
              <w:rPr>
                <w:rFonts w:ascii="ＭＳ 明朝" w:hAnsi="ＭＳ 明朝"/>
                <w:sz w:val="24"/>
                <w:szCs w:val="24"/>
              </w:rPr>
            </w:pPr>
            <w:r w:rsidRPr="009332CB">
              <w:rPr>
                <w:rFonts w:ascii="ＭＳ 明朝" w:hAnsi="ＭＳ 明朝" w:hint="eastAsia"/>
                <w:sz w:val="24"/>
                <w:szCs w:val="24"/>
              </w:rPr>
              <w:t>・</w:t>
            </w:r>
          </w:p>
        </w:tc>
      </w:tr>
    </w:tbl>
    <w:p w:rsidR="00AC0FD7" w:rsidRPr="009332CB" w:rsidRDefault="00AC0FD7" w:rsidP="00AC0FD7">
      <w:pPr>
        <w:rPr>
          <w:rFonts w:ascii="ＭＳ 明朝" w:hAnsi="ＭＳ 明朝"/>
        </w:rPr>
      </w:pPr>
    </w:p>
    <w:p w:rsidR="00E5329F" w:rsidRDefault="00E5329F"/>
    <w:sectPr w:rsidR="00E5329F" w:rsidSect="009332CB">
      <w:pgSz w:w="16838" w:h="11906" w:orient="landscape" w:code="9"/>
      <w:pgMar w:top="567" w:right="851" w:bottom="851" w:left="1134" w:header="851" w:footer="992" w:gutter="0"/>
      <w:cols w:space="425"/>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D7"/>
    <w:rsid w:val="003E6B04"/>
    <w:rsid w:val="00A21725"/>
    <w:rsid w:val="00AC0FD7"/>
    <w:rsid w:val="00AD363A"/>
    <w:rsid w:val="00D826CA"/>
    <w:rsid w:val="00E5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A101D"/>
  <w15:chartTrackingRefBased/>
  <w15:docId w15:val="{DE6235CC-F38D-4F8F-AFB0-76E649C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F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鶴見　優太</dc:creator>
  <cp:keywords/>
  <dc:description/>
  <cp:lastModifiedBy>鶴見　優太</cp:lastModifiedBy>
  <cp:revision>2</cp:revision>
  <dcterms:created xsi:type="dcterms:W3CDTF">2024-05-14T02:46:00Z</dcterms:created>
  <dcterms:modified xsi:type="dcterms:W3CDTF">2025-05-22T09:19:00Z</dcterms:modified>
</cp:coreProperties>
</file>