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B63038" w:rsidRPr="00804F9B" w:rsidRDefault="007A551A" w:rsidP="00B63038">
      <w:pPr>
        <w:spacing w:after="341" w:line="259" w:lineRule="auto"/>
        <w:ind w:left="0" w:firstLine="0"/>
        <w:rPr>
          <w:color w:val="auto"/>
        </w:rPr>
      </w:pPr>
      <w:r w:rsidRPr="00804F9B">
        <w:rPr>
          <w:rFonts w:cs="Times New Roman"/>
          <w:color w:val="auto"/>
        </w:rPr>
        <w:t xml:space="preserve"> </w:t>
      </w:r>
    </w:p>
    <w:p w:rsidR="00260BFB" w:rsidRPr="00804F9B" w:rsidRDefault="00260BFB" w:rsidP="00260BFB">
      <w:pPr>
        <w:spacing w:after="341" w:line="259" w:lineRule="auto"/>
        <w:ind w:left="0" w:firstLine="0"/>
        <w:jc w:val="center"/>
        <w:rPr>
          <w:color w:val="auto"/>
        </w:rPr>
      </w:pPr>
      <w:r w:rsidRPr="00804F9B">
        <w:rPr>
          <w:rFonts w:hint="eastAsia"/>
          <w:color w:val="auto"/>
          <w:sz w:val="36"/>
        </w:rPr>
        <w:t>松田新田浄水場包括的維持管理業務委託</w:t>
      </w:r>
    </w:p>
    <w:p w:rsidR="00EE69C6" w:rsidRPr="00804F9B" w:rsidRDefault="007A551A">
      <w:pPr>
        <w:spacing w:after="260" w:line="259" w:lineRule="auto"/>
        <w:ind w:left="178" w:firstLine="0"/>
        <w:jc w:val="center"/>
        <w:rPr>
          <w:color w:val="auto"/>
        </w:rPr>
      </w:pPr>
      <w:r w:rsidRPr="00804F9B">
        <w:rPr>
          <w:color w:val="auto"/>
          <w:sz w:val="36"/>
        </w:rPr>
        <w:t xml:space="preserve"> </w:t>
      </w:r>
    </w:p>
    <w:p w:rsidR="00EE69C6" w:rsidRPr="00804F9B" w:rsidRDefault="007A551A">
      <w:pPr>
        <w:spacing w:after="25" w:line="259" w:lineRule="auto"/>
        <w:ind w:left="3457" w:firstLine="0"/>
        <w:rPr>
          <w:color w:val="auto"/>
        </w:rPr>
      </w:pPr>
      <w:r w:rsidRPr="00804F9B">
        <w:rPr>
          <w:color w:val="auto"/>
          <w:sz w:val="36"/>
        </w:rPr>
        <w:t xml:space="preserve">提案評価基準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6"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329" w:line="259" w:lineRule="auto"/>
        <w:ind w:left="0" w:firstLine="0"/>
        <w:rPr>
          <w:color w:val="auto"/>
        </w:rPr>
      </w:pPr>
      <w:r w:rsidRPr="00804F9B">
        <w:rPr>
          <w:rFonts w:cs="Times New Roman"/>
          <w:color w:val="auto"/>
        </w:rPr>
        <w:t xml:space="preserve"> </w:t>
      </w:r>
    </w:p>
    <w:p w:rsidR="00EE69C6" w:rsidRPr="00804F9B" w:rsidRDefault="00B63038">
      <w:pPr>
        <w:spacing w:after="90" w:line="259" w:lineRule="auto"/>
        <w:ind w:left="3495" w:firstLine="0"/>
        <w:rPr>
          <w:color w:val="auto"/>
        </w:rPr>
      </w:pPr>
      <w:r w:rsidRPr="00804F9B">
        <w:rPr>
          <w:rFonts w:hint="eastAsia"/>
          <w:color w:val="auto"/>
          <w:sz w:val="32"/>
        </w:rPr>
        <w:t>令和7年</w:t>
      </w:r>
      <w:r w:rsidR="00111E21" w:rsidRPr="00804F9B">
        <w:rPr>
          <w:rFonts w:hint="eastAsia"/>
          <w:color w:val="auto"/>
          <w:sz w:val="32"/>
        </w:rPr>
        <w:t xml:space="preserve">　</w:t>
      </w:r>
      <w:r w:rsidR="00674EF7" w:rsidRPr="00804F9B">
        <w:rPr>
          <w:rFonts w:hint="eastAsia"/>
          <w:color w:val="auto"/>
          <w:sz w:val="32"/>
        </w:rPr>
        <w:t>10</w:t>
      </w:r>
      <w:r w:rsidR="007A551A" w:rsidRPr="00804F9B">
        <w:rPr>
          <w:color w:val="auto"/>
          <w:sz w:val="32"/>
        </w:rPr>
        <w:t xml:space="preserve">月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EE69C6" w:rsidRPr="00804F9B" w:rsidRDefault="007A551A">
      <w:pPr>
        <w:spacing w:after="104" w:line="259" w:lineRule="auto"/>
        <w:ind w:left="0" w:firstLine="0"/>
        <w:rPr>
          <w:color w:val="auto"/>
        </w:rPr>
      </w:pPr>
      <w:r w:rsidRPr="00804F9B">
        <w:rPr>
          <w:rFonts w:cs="Times New Roman"/>
          <w:color w:val="auto"/>
        </w:rPr>
        <w:t xml:space="preserve"> </w:t>
      </w:r>
    </w:p>
    <w:p w:rsidR="00EE69C6" w:rsidRPr="00804F9B" w:rsidRDefault="007A551A">
      <w:pPr>
        <w:spacing w:after="103" w:line="259" w:lineRule="auto"/>
        <w:ind w:left="0" w:firstLine="0"/>
        <w:rPr>
          <w:color w:val="auto"/>
        </w:rPr>
      </w:pPr>
      <w:r w:rsidRPr="00804F9B">
        <w:rPr>
          <w:rFonts w:cs="Times New Roman"/>
          <w:color w:val="auto"/>
        </w:rPr>
        <w:t xml:space="preserve"> </w:t>
      </w:r>
    </w:p>
    <w:p w:rsidR="00EE69C6" w:rsidRPr="00804F9B" w:rsidRDefault="007A551A">
      <w:pPr>
        <w:spacing w:after="105" w:line="259" w:lineRule="auto"/>
        <w:ind w:left="0" w:firstLine="0"/>
        <w:rPr>
          <w:color w:val="auto"/>
        </w:rPr>
      </w:pPr>
      <w:r w:rsidRPr="00804F9B">
        <w:rPr>
          <w:rFonts w:cs="Times New Roman"/>
          <w:color w:val="auto"/>
        </w:rPr>
        <w:t xml:space="preserve"> </w:t>
      </w:r>
    </w:p>
    <w:p w:rsidR="00B63038" w:rsidRPr="00804F9B" w:rsidRDefault="00B63038" w:rsidP="00B63038">
      <w:pPr>
        <w:spacing w:after="341" w:line="259" w:lineRule="auto"/>
        <w:ind w:left="0" w:firstLine="0"/>
        <w:jc w:val="center"/>
        <w:rPr>
          <w:color w:val="auto"/>
          <w:sz w:val="36"/>
        </w:rPr>
      </w:pPr>
      <w:r w:rsidRPr="00804F9B">
        <w:rPr>
          <w:rFonts w:hint="eastAsia"/>
          <w:color w:val="auto"/>
          <w:sz w:val="36"/>
        </w:rPr>
        <w:t>宇都宮市上下水道局</w:t>
      </w:r>
    </w:p>
    <w:p w:rsidR="00B63038" w:rsidRPr="00804F9B" w:rsidRDefault="00B63038" w:rsidP="00B63038">
      <w:pPr>
        <w:spacing w:after="341" w:line="259" w:lineRule="auto"/>
        <w:ind w:left="0" w:firstLine="0"/>
        <w:jc w:val="center"/>
        <w:rPr>
          <w:color w:val="auto"/>
          <w:sz w:val="36"/>
        </w:rPr>
      </w:pPr>
      <w:r w:rsidRPr="00804F9B">
        <w:rPr>
          <w:rFonts w:hint="eastAsia"/>
          <w:color w:val="auto"/>
          <w:sz w:val="36"/>
        </w:rPr>
        <w:t>水道管理課</w:t>
      </w:r>
    </w:p>
    <w:p w:rsidR="00EE69C6" w:rsidRPr="00804F9B" w:rsidRDefault="007A551A">
      <w:pPr>
        <w:spacing w:after="276" w:line="259" w:lineRule="auto"/>
        <w:ind w:right="2"/>
        <w:jc w:val="center"/>
        <w:rPr>
          <w:color w:val="auto"/>
        </w:rPr>
      </w:pPr>
      <w:r w:rsidRPr="00804F9B">
        <w:rPr>
          <w:color w:val="auto"/>
        </w:rPr>
        <w:lastRenderedPageBreak/>
        <w:t xml:space="preserve">目     次 </w:t>
      </w:r>
    </w:p>
    <w:sdt>
      <w:sdtPr>
        <w:rPr>
          <w:color w:val="auto"/>
        </w:rPr>
        <w:id w:val="-1362125131"/>
        <w:docPartObj>
          <w:docPartGallery w:val="Table of Contents"/>
        </w:docPartObj>
      </w:sdtPr>
      <w:sdtEndPr/>
      <w:sdtContent>
        <w:p w:rsidR="00EE69C6" w:rsidRPr="00804F9B" w:rsidRDefault="007A551A">
          <w:pPr>
            <w:pStyle w:val="11"/>
            <w:tabs>
              <w:tab w:val="right" w:leader="dot" w:pos="9076"/>
            </w:tabs>
            <w:rPr>
              <w:noProof/>
              <w:color w:val="auto"/>
            </w:rPr>
          </w:pPr>
          <w:r w:rsidRPr="00804F9B">
            <w:rPr>
              <w:color w:val="auto"/>
            </w:rPr>
            <w:fldChar w:fldCharType="begin"/>
          </w:r>
          <w:r w:rsidRPr="00804F9B">
            <w:rPr>
              <w:color w:val="auto"/>
            </w:rPr>
            <w:instrText xml:space="preserve"> TOC \o "1-3" \h \z \u </w:instrText>
          </w:r>
          <w:r w:rsidRPr="00804F9B">
            <w:rPr>
              <w:color w:val="auto"/>
            </w:rPr>
            <w:fldChar w:fldCharType="separate"/>
          </w:r>
          <w:hyperlink w:anchor="_Toc9646">
            <w:r w:rsidRPr="00804F9B">
              <w:rPr>
                <w:noProof/>
                <w:color w:val="auto"/>
              </w:rPr>
              <w:t>第1 審査方法</w:t>
            </w:r>
            <w:r w:rsidRPr="00804F9B">
              <w:rPr>
                <w:noProof/>
                <w:color w:val="auto"/>
              </w:rPr>
              <w:tab/>
            </w:r>
            <w:r w:rsidRPr="00804F9B">
              <w:rPr>
                <w:noProof/>
                <w:color w:val="auto"/>
              </w:rPr>
              <w:fldChar w:fldCharType="begin"/>
            </w:r>
            <w:r w:rsidRPr="00804F9B">
              <w:rPr>
                <w:noProof/>
                <w:color w:val="auto"/>
              </w:rPr>
              <w:instrText>PAGEREF _Toc9646 \h</w:instrText>
            </w:r>
            <w:r w:rsidRPr="00804F9B">
              <w:rPr>
                <w:noProof/>
                <w:color w:val="auto"/>
              </w:rPr>
            </w:r>
            <w:r w:rsidRPr="00804F9B">
              <w:rPr>
                <w:noProof/>
                <w:color w:val="auto"/>
              </w:rPr>
              <w:fldChar w:fldCharType="separate"/>
            </w:r>
            <w:r w:rsidR="00B63038" w:rsidRPr="00804F9B">
              <w:rPr>
                <w:noProof/>
                <w:color w:val="auto"/>
              </w:rPr>
              <w:t>1</w:t>
            </w:r>
            <w:r w:rsidRPr="00804F9B">
              <w:rPr>
                <w:noProof/>
                <w:color w:val="auto"/>
              </w:rPr>
              <w:fldChar w:fldCharType="end"/>
            </w:r>
          </w:hyperlink>
        </w:p>
        <w:p w:rsidR="00EE69C6" w:rsidRPr="00804F9B" w:rsidRDefault="00804F9B">
          <w:pPr>
            <w:pStyle w:val="21"/>
            <w:tabs>
              <w:tab w:val="right" w:leader="dot" w:pos="9076"/>
            </w:tabs>
            <w:rPr>
              <w:noProof/>
              <w:color w:val="auto"/>
            </w:rPr>
          </w:pPr>
          <w:hyperlink w:anchor="_Toc9647">
            <w:r w:rsidR="007A551A" w:rsidRPr="00804F9B">
              <w:rPr>
                <w:noProof/>
                <w:color w:val="auto"/>
              </w:rPr>
              <w:t>1 審査方式</w:t>
            </w:r>
            <w:r w:rsidR="007A551A" w:rsidRPr="00804F9B">
              <w:rPr>
                <w:noProof/>
                <w:color w:val="auto"/>
              </w:rPr>
              <w:tab/>
            </w:r>
            <w:r w:rsidR="007A551A" w:rsidRPr="00804F9B">
              <w:rPr>
                <w:noProof/>
                <w:color w:val="auto"/>
              </w:rPr>
              <w:fldChar w:fldCharType="begin"/>
            </w:r>
            <w:r w:rsidR="007A551A" w:rsidRPr="00804F9B">
              <w:rPr>
                <w:noProof/>
                <w:color w:val="auto"/>
              </w:rPr>
              <w:instrText>PAGEREF _Toc9647 \h</w:instrText>
            </w:r>
            <w:r w:rsidR="007A551A" w:rsidRPr="00804F9B">
              <w:rPr>
                <w:noProof/>
                <w:color w:val="auto"/>
              </w:rPr>
            </w:r>
            <w:r w:rsidR="007A551A" w:rsidRPr="00804F9B">
              <w:rPr>
                <w:noProof/>
                <w:color w:val="auto"/>
              </w:rPr>
              <w:fldChar w:fldCharType="separate"/>
            </w:r>
            <w:r w:rsidR="00B63038" w:rsidRPr="00804F9B">
              <w:rPr>
                <w:noProof/>
                <w:color w:val="auto"/>
              </w:rPr>
              <w:t>1</w:t>
            </w:r>
            <w:r w:rsidR="007A551A" w:rsidRPr="00804F9B">
              <w:rPr>
                <w:noProof/>
                <w:color w:val="auto"/>
              </w:rPr>
              <w:fldChar w:fldCharType="end"/>
            </w:r>
          </w:hyperlink>
        </w:p>
        <w:p w:rsidR="00EE69C6" w:rsidRPr="00804F9B" w:rsidRDefault="00804F9B">
          <w:pPr>
            <w:pStyle w:val="21"/>
            <w:tabs>
              <w:tab w:val="right" w:leader="dot" w:pos="9076"/>
            </w:tabs>
            <w:rPr>
              <w:noProof/>
              <w:color w:val="auto"/>
            </w:rPr>
          </w:pPr>
          <w:hyperlink w:anchor="_Toc9648">
            <w:r w:rsidR="007A551A" w:rsidRPr="00804F9B">
              <w:rPr>
                <w:noProof/>
                <w:color w:val="auto"/>
              </w:rPr>
              <w:t>2 受託者決定フロー</w:t>
            </w:r>
            <w:r w:rsidR="007A551A" w:rsidRPr="00804F9B">
              <w:rPr>
                <w:noProof/>
                <w:color w:val="auto"/>
              </w:rPr>
              <w:tab/>
            </w:r>
            <w:r w:rsidR="007A551A" w:rsidRPr="00804F9B">
              <w:rPr>
                <w:noProof/>
                <w:color w:val="auto"/>
              </w:rPr>
              <w:fldChar w:fldCharType="begin"/>
            </w:r>
            <w:r w:rsidR="007A551A" w:rsidRPr="00804F9B">
              <w:rPr>
                <w:noProof/>
                <w:color w:val="auto"/>
              </w:rPr>
              <w:instrText>PAGEREF _Toc9648 \h</w:instrText>
            </w:r>
            <w:r w:rsidR="007A551A" w:rsidRPr="00804F9B">
              <w:rPr>
                <w:noProof/>
                <w:color w:val="auto"/>
              </w:rPr>
            </w:r>
            <w:r w:rsidR="007A551A" w:rsidRPr="00804F9B">
              <w:rPr>
                <w:noProof/>
                <w:color w:val="auto"/>
              </w:rPr>
              <w:fldChar w:fldCharType="separate"/>
            </w:r>
            <w:r w:rsidR="00B63038" w:rsidRPr="00804F9B">
              <w:rPr>
                <w:noProof/>
                <w:color w:val="auto"/>
              </w:rPr>
              <w:t>1</w:t>
            </w:r>
            <w:r w:rsidR="007A551A" w:rsidRPr="00804F9B">
              <w:rPr>
                <w:noProof/>
                <w:color w:val="auto"/>
              </w:rPr>
              <w:fldChar w:fldCharType="end"/>
            </w:r>
          </w:hyperlink>
        </w:p>
        <w:p w:rsidR="00EE69C6" w:rsidRPr="00804F9B" w:rsidRDefault="00804F9B">
          <w:pPr>
            <w:pStyle w:val="21"/>
            <w:tabs>
              <w:tab w:val="right" w:leader="dot" w:pos="9076"/>
            </w:tabs>
            <w:rPr>
              <w:noProof/>
              <w:color w:val="auto"/>
            </w:rPr>
          </w:pPr>
          <w:hyperlink w:anchor="_Toc9649">
            <w:r w:rsidR="007A551A" w:rsidRPr="00804F9B">
              <w:rPr>
                <w:noProof/>
                <w:color w:val="auto"/>
              </w:rPr>
              <w:t>3 委員会の設置</w:t>
            </w:r>
            <w:r w:rsidR="007A551A" w:rsidRPr="00804F9B">
              <w:rPr>
                <w:noProof/>
                <w:color w:val="auto"/>
              </w:rPr>
              <w:tab/>
            </w:r>
            <w:r w:rsidR="007A551A" w:rsidRPr="00804F9B">
              <w:rPr>
                <w:noProof/>
                <w:color w:val="auto"/>
              </w:rPr>
              <w:fldChar w:fldCharType="begin"/>
            </w:r>
            <w:r w:rsidR="007A551A" w:rsidRPr="00804F9B">
              <w:rPr>
                <w:noProof/>
                <w:color w:val="auto"/>
              </w:rPr>
              <w:instrText>PAGEREF _Toc9649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pPr>
            <w:pStyle w:val="11"/>
            <w:tabs>
              <w:tab w:val="right" w:leader="dot" w:pos="9076"/>
            </w:tabs>
            <w:rPr>
              <w:noProof/>
              <w:color w:val="auto"/>
            </w:rPr>
          </w:pPr>
          <w:hyperlink w:anchor="_Toc9650">
            <w:r w:rsidR="007A551A" w:rsidRPr="00804F9B">
              <w:rPr>
                <w:noProof/>
                <w:color w:val="auto"/>
              </w:rPr>
              <w:t>第2 審査内容</w:t>
            </w:r>
            <w:r w:rsidR="007A551A" w:rsidRPr="00804F9B">
              <w:rPr>
                <w:noProof/>
                <w:color w:val="auto"/>
              </w:rPr>
              <w:tab/>
            </w:r>
            <w:r w:rsidR="007A551A" w:rsidRPr="00804F9B">
              <w:rPr>
                <w:noProof/>
                <w:color w:val="auto"/>
              </w:rPr>
              <w:fldChar w:fldCharType="begin"/>
            </w:r>
            <w:r w:rsidR="007A551A" w:rsidRPr="00804F9B">
              <w:rPr>
                <w:noProof/>
                <w:color w:val="auto"/>
              </w:rPr>
              <w:instrText>PAGEREF _Toc9650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21"/>
            <w:tabs>
              <w:tab w:val="right" w:leader="dot" w:pos="9076"/>
            </w:tabs>
            <w:ind w:firstLineChars="100" w:firstLine="210"/>
            <w:rPr>
              <w:noProof/>
              <w:color w:val="auto"/>
            </w:rPr>
          </w:pPr>
          <w:hyperlink w:anchor="_Toc9651">
            <w:r w:rsidR="007A551A" w:rsidRPr="00804F9B">
              <w:rPr>
                <w:noProof/>
                <w:color w:val="auto"/>
              </w:rPr>
              <w:t>1 プロポーザル参加資格の確認</w:t>
            </w:r>
            <w:r w:rsidR="007A551A" w:rsidRPr="00804F9B">
              <w:rPr>
                <w:noProof/>
                <w:color w:val="auto"/>
              </w:rPr>
              <w:tab/>
            </w:r>
            <w:r w:rsidR="007A551A" w:rsidRPr="00804F9B">
              <w:rPr>
                <w:noProof/>
                <w:color w:val="auto"/>
              </w:rPr>
              <w:fldChar w:fldCharType="begin"/>
            </w:r>
            <w:r w:rsidR="007A551A" w:rsidRPr="00804F9B">
              <w:rPr>
                <w:noProof/>
                <w:color w:val="auto"/>
              </w:rPr>
              <w:instrText>PAGEREF _Toc9651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2">
            <w:r w:rsidR="007A551A" w:rsidRPr="00804F9B">
              <w:rPr>
                <w:noProof/>
                <w:color w:val="auto"/>
              </w:rPr>
              <w:t>(1) 必要書類の確認</w:t>
            </w:r>
            <w:r w:rsidR="007A551A" w:rsidRPr="00804F9B">
              <w:rPr>
                <w:noProof/>
                <w:color w:val="auto"/>
              </w:rPr>
              <w:tab/>
            </w:r>
            <w:r w:rsidR="007A551A" w:rsidRPr="00804F9B">
              <w:rPr>
                <w:noProof/>
                <w:color w:val="auto"/>
              </w:rPr>
              <w:fldChar w:fldCharType="begin"/>
            </w:r>
            <w:r w:rsidR="007A551A" w:rsidRPr="00804F9B">
              <w:rPr>
                <w:noProof/>
                <w:color w:val="auto"/>
              </w:rPr>
              <w:instrText>PAGEREF _Toc9652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3">
            <w:r w:rsidR="007A551A" w:rsidRPr="00804F9B">
              <w:rPr>
                <w:noProof/>
                <w:color w:val="auto"/>
              </w:rPr>
              <w:t>(2) 参加資格の確認</w:t>
            </w:r>
            <w:r w:rsidR="007A551A" w:rsidRPr="00804F9B">
              <w:rPr>
                <w:noProof/>
                <w:color w:val="auto"/>
              </w:rPr>
              <w:tab/>
            </w:r>
            <w:r w:rsidR="007A551A" w:rsidRPr="00804F9B">
              <w:rPr>
                <w:noProof/>
                <w:color w:val="auto"/>
              </w:rPr>
              <w:fldChar w:fldCharType="begin"/>
            </w:r>
            <w:r w:rsidR="007A551A" w:rsidRPr="00804F9B">
              <w:rPr>
                <w:noProof/>
                <w:color w:val="auto"/>
              </w:rPr>
              <w:instrText>PAGEREF _Toc9653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21"/>
            <w:tabs>
              <w:tab w:val="right" w:leader="dot" w:pos="9076"/>
            </w:tabs>
            <w:ind w:firstLineChars="100" w:firstLine="210"/>
            <w:rPr>
              <w:noProof/>
              <w:color w:val="auto"/>
            </w:rPr>
          </w:pPr>
          <w:hyperlink w:anchor="_Toc9654">
            <w:r w:rsidR="007A551A" w:rsidRPr="00804F9B">
              <w:rPr>
                <w:noProof/>
                <w:color w:val="auto"/>
              </w:rPr>
              <w:t>2 企画提案審査</w:t>
            </w:r>
            <w:r w:rsidR="007A551A" w:rsidRPr="00804F9B">
              <w:rPr>
                <w:noProof/>
                <w:color w:val="auto"/>
              </w:rPr>
              <w:tab/>
            </w:r>
            <w:r w:rsidR="007A551A" w:rsidRPr="00804F9B">
              <w:rPr>
                <w:noProof/>
                <w:color w:val="auto"/>
              </w:rPr>
              <w:fldChar w:fldCharType="begin"/>
            </w:r>
            <w:r w:rsidR="007A551A" w:rsidRPr="00804F9B">
              <w:rPr>
                <w:noProof/>
                <w:color w:val="auto"/>
              </w:rPr>
              <w:instrText>PAGEREF _Toc9654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5">
            <w:r w:rsidR="007A551A" w:rsidRPr="00804F9B">
              <w:rPr>
                <w:noProof/>
                <w:color w:val="auto"/>
              </w:rPr>
              <w:t>(1) 必要書類の確認</w:t>
            </w:r>
            <w:r w:rsidR="007A551A" w:rsidRPr="00804F9B">
              <w:rPr>
                <w:noProof/>
                <w:color w:val="auto"/>
              </w:rPr>
              <w:tab/>
            </w:r>
            <w:r w:rsidR="007A551A" w:rsidRPr="00804F9B">
              <w:rPr>
                <w:noProof/>
                <w:color w:val="auto"/>
              </w:rPr>
              <w:fldChar w:fldCharType="begin"/>
            </w:r>
            <w:r w:rsidR="007A551A" w:rsidRPr="00804F9B">
              <w:rPr>
                <w:noProof/>
                <w:color w:val="auto"/>
              </w:rPr>
              <w:instrText>PAGEREF _Toc9655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6">
            <w:r w:rsidR="007A551A" w:rsidRPr="00804F9B">
              <w:rPr>
                <w:noProof/>
                <w:color w:val="auto"/>
              </w:rPr>
              <w:t>(2) プレゼンテーション及びヒアリングの実施</w:t>
            </w:r>
            <w:r w:rsidR="007A551A" w:rsidRPr="00804F9B">
              <w:rPr>
                <w:noProof/>
                <w:color w:val="auto"/>
              </w:rPr>
              <w:tab/>
            </w:r>
            <w:r w:rsidR="007A551A" w:rsidRPr="00804F9B">
              <w:rPr>
                <w:noProof/>
                <w:color w:val="auto"/>
              </w:rPr>
              <w:fldChar w:fldCharType="begin"/>
            </w:r>
            <w:r w:rsidR="007A551A" w:rsidRPr="00804F9B">
              <w:rPr>
                <w:noProof/>
                <w:color w:val="auto"/>
              </w:rPr>
              <w:instrText>PAGEREF _Toc9656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7">
            <w:r w:rsidR="007A551A" w:rsidRPr="00804F9B">
              <w:rPr>
                <w:noProof/>
                <w:color w:val="auto"/>
              </w:rPr>
              <w:t>(3) 提案内容審査</w:t>
            </w:r>
            <w:r w:rsidR="007A551A" w:rsidRPr="00804F9B">
              <w:rPr>
                <w:noProof/>
                <w:color w:val="auto"/>
              </w:rPr>
              <w:tab/>
            </w:r>
            <w:r w:rsidR="007A551A" w:rsidRPr="00804F9B">
              <w:rPr>
                <w:noProof/>
                <w:color w:val="auto"/>
              </w:rPr>
              <w:fldChar w:fldCharType="begin"/>
            </w:r>
            <w:r w:rsidR="007A551A" w:rsidRPr="00804F9B">
              <w:rPr>
                <w:noProof/>
                <w:color w:val="auto"/>
              </w:rPr>
              <w:instrText>PAGEREF _Toc9657 \h</w:instrText>
            </w:r>
            <w:r w:rsidR="007A551A" w:rsidRPr="00804F9B">
              <w:rPr>
                <w:noProof/>
                <w:color w:val="auto"/>
              </w:rPr>
            </w:r>
            <w:r w:rsidR="007A551A" w:rsidRPr="00804F9B">
              <w:rPr>
                <w:noProof/>
                <w:color w:val="auto"/>
              </w:rPr>
              <w:fldChar w:fldCharType="separate"/>
            </w:r>
            <w:r w:rsidR="00B63038" w:rsidRPr="00804F9B">
              <w:rPr>
                <w:noProof/>
                <w:color w:val="auto"/>
              </w:rPr>
              <w:t>2</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8">
            <w:r w:rsidR="007A551A" w:rsidRPr="00804F9B">
              <w:rPr>
                <w:noProof/>
                <w:color w:val="auto"/>
              </w:rPr>
              <w:t>(4) 総合評価点の算出</w:t>
            </w:r>
            <w:r w:rsidR="007A551A" w:rsidRPr="00804F9B">
              <w:rPr>
                <w:noProof/>
                <w:color w:val="auto"/>
              </w:rPr>
              <w:tab/>
            </w:r>
            <w:r w:rsidR="007A551A" w:rsidRPr="00804F9B">
              <w:rPr>
                <w:noProof/>
                <w:color w:val="auto"/>
              </w:rPr>
              <w:fldChar w:fldCharType="begin"/>
            </w:r>
            <w:r w:rsidR="007A551A" w:rsidRPr="00804F9B">
              <w:rPr>
                <w:noProof/>
                <w:color w:val="auto"/>
              </w:rPr>
              <w:instrText>PAGEREF _Toc9658 \h</w:instrText>
            </w:r>
            <w:r w:rsidR="007A551A" w:rsidRPr="00804F9B">
              <w:rPr>
                <w:noProof/>
                <w:color w:val="auto"/>
              </w:rPr>
            </w:r>
            <w:r w:rsidR="007A551A" w:rsidRPr="00804F9B">
              <w:rPr>
                <w:noProof/>
                <w:color w:val="auto"/>
              </w:rPr>
              <w:fldChar w:fldCharType="separate"/>
            </w:r>
            <w:r w:rsidR="00B63038" w:rsidRPr="00804F9B">
              <w:rPr>
                <w:noProof/>
                <w:color w:val="auto"/>
              </w:rPr>
              <w:t>3</w:t>
            </w:r>
            <w:r w:rsidR="007A551A" w:rsidRPr="00804F9B">
              <w:rPr>
                <w:noProof/>
                <w:color w:val="auto"/>
              </w:rPr>
              <w:fldChar w:fldCharType="end"/>
            </w:r>
          </w:hyperlink>
        </w:p>
        <w:p w:rsidR="00EE69C6" w:rsidRPr="00804F9B" w:rsidRDefault="00804F9B" w:rsidP="00956950">
          <w:pPr>
            <w:pStyle w:val="31"/>
            <w:tabs>
              <w:tab w:val="right" w:leader="dot" w:pos="9076"/>
            </w:tabs>
            <w:ind w:firstLineChars="100" w:firstLine="210"/>
            <w:rPr>
              <w:noProof/>
              <w:color w:val="auto"/>
            </w:rPr>
          </w:pPr>
          <w:hyperlink w:anchor="_Toc9659">
            <w:r w:rsidR="007A551A" w:rsidRPr="00804F9B">
              <w:rPr>
                <w:noProof/>
                <w:color w:val="auto"/>
              </w:rPr>
              <w:t>(5) 優秀提案者の選定</w:t>
            </w:r>
            <w:r w:rsidR="007A551A" w:rsidRPr="00804F9B">
              <w:rPr>
                <w:noProof/>
                <w:color w:val="auto"/>
              </w:rPr>
              <w:tab/>
            </w:r>
            <w:r w:rsidR="007A551A" w:rsidRPr="00804F9B">
              <w:rPr>
                <w:noProof/>
                <w:color w:val="auto"/>
              </w:rPr>
              <w:fldChar w:fldCharType="begin"/>
            </w:r>
            <w:r w:rsidR="007A551A" w:rsidRPr="00804F9B">
              <w:rPr>
                <w:noProof/>
                <w:color w:val="auto"/>
              </w:rPr>
              <w:instrText>PAGEREF _Toc9659 \h</w:instrText>
            </w:r>
            <w:r w:rsidR="007A551A" w:rsidRPr="00804F9B">
              <w:rPr>
                <w:noProof/>
                <w:color w:val="auto"/>
              </w:rPr>
            </w:r>
            <w:r w:rsidR="007A551A" w:rsidRPr="00804F9B">
              <w:rPr>
                <w:noProof/>
                <w:color w:val="auto"/>
              </w:rPr>
              <w:fldChar w:fldCharType="separate"/>
            </w:r>
            <w:r w:rsidR="00B63038" w:rsidRPr="00804F9B">
              <w:rPr>
                <w:noProof/>
                <w:color w:val="auto"/>
              </w:rPr>
              <w:t>3</w:t>
            </w:r>
            <w:r w:rsidR="007A551A" w:rsidRPr="00804F9B">
              <w:rPr>
                <w:noProof/>
                <w:color w:val="auto"/>
              </w:rPr>
              <w:fldChar w:fldCharType="end"/>
            </w:r>
          </w:hyperlink>
        </w:p>
        <w:p w:rsidR="00EE69C6" w:rsidRPr="00804F9B" w:rsidRDefault="00804F9B" w:rsidP="00956950">
          <w:pPr>
            <w:pStyle w:val="21"/>
            <w:tabs>
              <w:tab w:val="right" w:leader="dot" w:pos="9076"/>
            </w:tabs>
            <w:ind w:firstLineChars="100" w:firstLine="210"/>
            <w:rPr>
              <w:noProof/>
              <w:color w:val="auto"/>
            </w:rPr>
          </w:pPr>
          <w:hyperlink w:anchor="_Toc9660">
            <w:r w:rsidR="007A551A" w:rsidRPr="00804F9B">
              <w:rPr>
                <w:noProof/>
                <w:color w:val="auto"/>
              </w:rPr>
              <w:t>3 優先交渉権者及び受託者の決定</w:t>
            </w:r>
            <w:r w:rsidR="007A551A" w:rsidRPr="00804F9B">
              <w:rPr>
                <w:noProof/>
                <w:color w:val="auto"/>
              </w:rPr>
              <w:tab/>
            </w:r>
            <w:r w:rsidR="007A551A" w:rsidRPr="00804F9B">
              <w:rPr>
                <w:noProof/>
                <w:color w:val="auto"/>
              </w:rPr>
              <w:fldChar w:fldCharType="begin"/>
            </w:r>
            <w:r w:rsidR="007A551A" w:rsidRPr="00804F9B">
              <w:rPr>
                <w:noProof/>
                <w:color w:val="auto"/>
              </w:rPr>
              <w:instrText>PAGEREF _Toc9660 \h</w:instrText>
            </w:r>
            <w:r w:rsidR="007A551A" w:rsidRPr="00804F9B">
              <w:rPr>
                <w:noProof/>
                <w:color w:val="auto"/>
              </w:rPr>
            </w:r>
            <w:r w:rsidR="007A551A" w:rsidRPr="00804F9B">
              <w:rPr>
                <w:noProof/>
                <w:color w:val="auto"/>
              </w:rPr>
              <w:fldChar w:fldCharType="separate"/>
            </w:r>
            <w:r w:rsidR="00B63038" w:rsidRPr="00804F9B">
              <w:rPr>
                <w:noProof/>
                <w:color w:val="auto"/>
              </w:rPr>
              <w:t>3</w:t>
            </w:r>
            <w:r w:rsidR="007A551A" w:rsidRPr="00804F9B">
              <w:rPr>
                <w:noProof/>
                <w:color w:val="auto"/>
              </w:rPr>
              <w:fldChar w:fldCharType="end"/>
            </w:r>
          </w:hyperlink>
        </w:p>
        <w:p w:rsidR="00EE69C6" w:rsidRPr="00804F9B" w:rsidRDefault="00804F9B">
          <w:pPr>
            <w:pStyle w:val="11"/>
            <w:tabs>
              <w:tab w:val="right" w:leader="dot" w:pos="9076"/>
            </w:tabs>
            <w:rPr>
              <w:noProof/>
              <w:color w:val="auto"/>
            </w:rPr>
          </w:pPr>
          <w:hyperlink w:anchor="_Toc9661">
            <w:r w:rsidR="007A551A" w:rsidRPr="00804F9B">
              <w:rPr>
                <w:noProof/>
                <w:color w:val="auto"/>
              </w:rPr>
              <w:t>第3 総合評価点の算出方法</w:t>
            </w:r>
            <w:r w:rsidR="007A551A" w:rsidRPr="00804F9B">
              <w:rPr>
                <w:noProof/>
                <w:color w:val="auto"/>
              </w:rPr>
              <w:tab/>
            </w:r>
            <w:r w:rsidR="007A551A" w:rsidRPr="00804F9B">
              <w:rPr>
                <w:noProof/>
                <w:color w:val="auto"/>
              </w:rPr>
              <w:fldChar w:fldCharType="begin"/>
            </w:r>
            <w:r w:rsidR="007A551A" w:rsidRPr="00804F9B">
              <w:rPr>
                <w:noProof/>
                <w:color w:val="auto"/>
              </w:rPr>
              <w:instrText>PAGEREF _Toc9661 \h</w:instrText>
            </w:r>
            <w:r w:rsidR="007A551A" w:rsidRPr="00804F9B">
              <w:rPr>
                <w:noProof/>
                <w:color w:val="auto"/>
              </w:rPr>
            </w:r>
            <w:r w:rsidR="007A551A" w:rsidRPr="00804F9B">
              <w:rPr>
                <w:noProof/>
                <w:color w:val="auto"/>
              </w:rPr>
              <w:fldChar w:fldCharType="separate"/>
            </w:r>
            <w:r w:rsidR="00B63038" w:rsidRPr="00804F9B">
              <w:rPr>
                <w:noProof/>
                <w:color w:val="auto"/>
              </w:rPr>
              <w:t>3</w:t>
            </w:r>
            <w:r w:rsidR="007A551A" w:rsidRPr="00804F9B">
              <w:rPr>
                <w:noProof/>
                <w:color w:val="auto"/>
              </w:rPr>
              <w:fldChar w:fldCharType="end"/>
            </w:r>
          </w:hyperlink>
        </w:p>
        <w:p w:rsidR="00EE69C6" w:rsidRPr="00804F9B" w:rsidRDefault="00804F9B" w:rsidP="00956950">
          <w:pPr>
            <w:pStyle w:val="21"/>
            <w:tabs>
              <w:tab w:val="right" w:leader="dot" w:pos="9076"/>
            </w:tabs>
            <w:ind w:firstLineChars="100" w:firstLine="210"/>
            <w:rPr>
              <w:noProof/>
              <w:color w:val="auto"/>
            </w:rPr>
          </w:pPr>
          <w:hyperlink w:anchor="_Toc9662">
            <w:r w:rsidR="007A551A" w:rsidRPr="00804F9B">
              <w:rPr>
                <w:noProof/>
                <w:color w:val="auto"/>
              </w:rPr>
              <w:t>1 配点方針</w:t>
            </w:r>
            <w:r w:rsidR="007A551A" w:rsidRPr="00804F9B">
              <w:rPr>
                <w:noProof/>
                <w:color w:val="auto"/>
              </w:rPr>
              <w:tab/>
            </w:r>
            <w:r w:rsidR="007A551A" w:rsidRPr="00804F9B">
              <w:rPr>
                <w:noProof/>
                <w:color w:val="auto"/>
              </w:rPr>
              <w:fldChar w:fldCharType="begin"/>
            </w:r>
            <w:r w:rsidR="007A551A" w:rsidRPr="00804F9B">
              <w:rPr>
                <w:noProof/>
                <w:color w:val="auto"/>
              </w:rPr>
              <w:instrText>PAGEREF _Toc9662 \h</w:instrText>
            </w:r>
            <w:r w:rsidR="007A551A" w:rsidRPr="00804F9B">
              <w:rPr>
                <w:noProof/>
                <w:color w:val="auto"/>
              </w:rPr>
            </w:r>
            <w:r w:rsidR="007A551A" w:rsidRPr="00804F9B">
              <w:rPr>
                <w:noProof/>
                <w:color w:val="auto"/>
              </w:rPr>
              <w:fldChar w:fldCharType="separate"/>
            </w:r>
            <w:r w:rsidR="00B63038" w:rsidRPr="00804F9B">
              <w:rPr>
                <w:noProof/>
                <w:color w:val="auto"/>
              </w:rPr>
              <w:t>3</w:t>
            </w:r>
            <w:r w:rsidR="007A551A" w:rsidRPr="00804F9B">
              <w:rPr>
                <w:noProof/>
                <w:color w:val="auto"/>
              </w:rPr>
              <w:fldChar w:fldCharType="end"/>
            </w:r>
          </w:hyperlink>
        </w:p>
        <w:p w:rsidR="00EE69C6" w:rsidRPr="00804F9B" w:rsidRDefault="00804F9B" w:rsidP="00956950">
          <w:pPr>
            <w:pStyle w:val="21"/>
            <w:tabs>
              <w:tab w:val="right" w:leader="dot" w:pos="9076"/>
            </w:tabs>
            <w:ind w:firstLineChars="100" w:firstLine="210"/>
            <w:rPr>
              <w:noProof/>
              <w:color w:val="auto"/>
            </w:rPr>
          </w:pPr>
          <w:hyperlink w:anchor="_Toc9663">
            <w:r w:rsidR="007A551A" w:rsidRPr="00804F9B">
              <w:rPr>
                <w:noProof/>
                <w:color w:val="auto"/>
              </w:rPr>
              <w:t>2 企画提案書の審査項目等</w:t>
            </w:r>
            <w:r w:rsidR="007A551A" w:rsidRPr="00804F9B">
              <w:rPr>
                <w:noProof/>
                <w:color w:val="auto"/>
              </w:rPr>
              <w:tab/>
            </w:r>
            <w:r w:rsidR="007A551A" w:rsidRPr="00804F9B">
              <w:rPr>
                <w:noProof/>
                <w:color w:val="auto"/>
              </w:rPr>
              <w:fldChar w:fldCharType="begin"/>
            </w:r>
            <w:r w:rsidR="007A551A" w:rsidRPr="00804F9B">
              <w:rPr>
                <w:noProof/>
                <w:color w:val="auto"/>
              </w:rPr>
              <w:instrText>PAGEREF _Toc9663 \h</w:instrText>
            </w:r>
            <w:r w:rsidR="007A551A" w:rsidRPr="00804F9B">
              <w:rPr>
                <w:noProof/>
                <w:color w:val="auto"/>
              </w:rPr>
            </w:r>
            <w:r w:rsidR="007A551A" w:rsidRPr="00804F9B">
              <w:rPr>
                <w:noProof/>
                <w:color w:val="auto"/>
              </w:rPr>
              <w:fldChar w:fldCharType="separate"/>
            </w:r>
            <w:r w:rsidR="00B63038" w:rsidRPr="00804F9B">
              <w:rPr>
                <w:noProof/>
                <w:color w:val="auto"/>
              </w:rPr>
              <w:t>3</w:t>
            </w:r>
            <w:r w:rsidR="007A551A" w:rsidRPr="00804F9B">
              <w:rPr>
                <w:noProof/>
                <w:color w:val="auto"/>
              </w:rPr>
              <w:fldChar w:fldCharType="end"/>
            </w:r>
          </w:hyperlink>
        </w:p>
        <w:p w:rsidR="00EE69C6" w:rsidRPr="00804F9B" w:rsidRDefault="00804F9B" w:rsidP="00956950">
          <w:pPr>
            <w:pStyle w:val="21"/>
            <w:tabs>
              <w:tab w:val="right" w:leader="dot" w:pos="9076"/>
            </w:tabs>
            <w:ind w:firstLineChars="100" w:firstLine="210"/>
            <w:rPr>
              <w:noProof/>
              <w:color w:val="auto"/>
            </w:rPr>
          </w:pPr>
          <w:hyperlink w:anchor="_Toc9664">
            <w:r w:rsidR="007A551A" w:rsidRPr="00804F9B">
              <w:rPr>
                <w:noProof/>
                <w:color w:val="auto"/>
              </w:rPr>
              <w:t>3 評価点の算出方法</w:t>
            </w:r>
            <w:r w:rsidR="007A551A" w:rsidRPr="00804F9B">
              <w:rPr>
                <w:noProof/>
                <w:color w:val="auto"/>
              </w:rPr>
              <w:tab/>
            </w:r>
            <w:r w:rsidR="00956950" w:rsidRPr="00804F9B">
              <w:rPr>
                <w:rFonts w:hint="eastAsia"/>
                <w:noProof/>
                <w:color w:val="auto"/>
              </w:rPr>
              <w:t>5</w:t>
            </w:r>
          </w:hyperlink>
        </w:p>
        <w:p w:rsidR="00EE69C6" w:rsidRPr="00804F9B" w:rsidRDefault="007A551A">
          <w:pPr>
            <w:rPr>
              <w:color w:val="auto"/>
            </w:rPr>
          </w:pPr>
          <w:r w:rsidRPr="00804F9B">
            <w:rPr>
              <w:color w:val="auto"/>
            </w:rPr>
            <w:fldChar w:fldCharType="end"/>
          </w:r>
        </w:p>
      </w:sdtContent>
    </w:sdt>
    <w:p w:rsidR="00EE69C6" w:rsidRPr="00804F9B" w:rsidRDefault="007A551A" w:rsidP="00B63038">
      <w:pPr>
        <w:spacing w:after="105" w:line="259" w:lineRule="auto"/>
        <w:ind w:left="0" w:firstLine="0"/>
        <w:rPr>
          <w:color w:val="auto"/>
        </w:rPr>
      </w:pPr>
      <w:r w:rsidRPr="00804F9B">
        <w:rPr>
          <w:rFonts w:cs="Times New Roman"/>
          <w:color w:val="auto"/>
        </w:rPr>
        <w:t xml:space="preserve"> </w:t>
      </w:r>
    </w:p>
    <w:p w:rsidR="00B63038" w:rsidRPr="00804F9B" w:rsidRDefault="00B63038" w:rsidP="00B63038">
      <w:pPr>
        <w:spacing w:after="105" w:line="259" w:lineRule="auto"/>
        <w:ind w:left="0" w:firstLine="0"/>
        <w:rPr>
          <w:color w:val="auto"/>
        </w:rPr>
      </w:pPr>
    </w:p>
    <w:p w:rsidR="00EE69C6" w:rsidRPr="00804F9B" w:rsidRDefault="00EE69C6">
      <w:pPr>
        <w:rPr>
          <w:color w:val="auto"/>
        </w:rPr>
        <w:sectPr w:rsidR="00EE69C6" w:rsidRPr="00804F9B">
          <w:footerReference w:type="even" r:id="rId8"/>
          <w:footerReference w:type="default" r:id="rId9"/>
          <w:footerReference w:type="first" r:id="rId10"/>
          <w:pgSz w:w="11906" w:h="16841"/>
          <w:pgMar w:top="1603" w:right="1412" w:bottom="684" w:left="1419" w:header="720" w:footer="720" w:gutter="0"/>
          <w:cols w:space="720"/>
          <w:titlePg/>
        </w:sectPr>
      </w:pPr>
    </w:p>
    <w:p w:rsidR="00EE69C6" w:rsidRPr="00804F9B" w:rsidRDefault="007A551A">
      <w:pPr>
        <w:pStyle w:val="1"/>
        <w:ind w:left="-5"/>
        <w:rPr>
          <w:color w:val="auto"/>
        </w:rPr>
      </w:pPr>
      <w:bookmarkStart w:id="0" w:name="_Toc9646"/>
      <w:r w:rsidRPr="00804F9B">
        <w:rPr>
          <w:color w:val="auto"/>
        </w:rPr>
        <w:lastRenderedPageBreak/>
        <w:t xml:space="preserve">第1  審査方法 </w:t>
      </w:r>
      <w:bookmarkEnd w:id="0"/>
    </w:p>
    <w:p w:rsidR="00EE69C6" w:rsidRPr="00804F9B" w:rsidRDefault="007A551A">
      <w:pPr>
        <w:pStyle w:val="2"/>
        <w:ind w:left="-5" w:right="177"/>
        <w:rPr>
          <w:color w:val="auto"/>
        </w:rPr>
      </w:pPr>
      <w:bookmarkStart w:id="1" w:name="_Toc9647"/>
      <w:r w:rsidRPr="00804F9B">
        <w:rPr>
          <w:color w:val="auto"/>
        </w:rPr>
        <w:t xml:space="preserve">1 </w:t>
      </w:r>
      <w:r w:rsidRPr="00804F9B">
        <w:rPr>
          <w:rFonts w:cs="Arial"/>
          <w:color w:val="auto"/>
        </w:rPr>
        <w:t xml:space="preserve"> </w:t>
      </w:r>
      <w:r w:rsidRPr="00804F9B">
        <w:rPr>
          <w:color w:val="auto"/>
        </w:rPr>
        <w:t>審査方式</w:t>
      </w:r>
      <w:r w:rsidRPr="00804F9B">
        <w:rPr>
          <w:rFonts w:cs="Arial"/>
          <w:color w:val="auto"/>
        </w:rPr>
        <w:t xml:space="preserve"> </w:t>
      </w:r>
      <w:bookmarkEnd w:id="1"/>
    </w:p>
    <w:p w:rsidR="00EE69C6" w:rsidRPr="00804F9B" w:rsidRDefault="007A551A">
      <w:pPr>
        <w:spacing w:after="134"/>
        <w:ind w:left="-15" w:firstLine="211"/>
        <w:rPr>
          <w:color w:val="auto"/>
        </w:rPr>
      </w:pPr>
      <w:r w:rsidRPr="00804F9B">
        <w:rPr>
          <w:color w:val="auto"/>
        </w:rPr>
        <w:t>本業務は、事業者の有する専門的な知識やノウハウ、技術力等を活用することが必要であることから、受託者の選定にあたっては、公募型プロポーザル方式を採用し、企画提案による技術面等の非価格要素とともに提示された見積価格を総合的に評価する。</w:t>
      </w:r>
      <w:r w:rsidRPr="00804F9B">
        <w:rPr>
          <w:rFonts w:cs="Times New Roman"/>
          <w:color w:val="auto"/>
        </w:rPr>
        <w:t xml:space="preserve"> </w:t>
      </w:r>
    </w:p>
    <w:p w:rsidR="00EE69C6" w:rsidRPr="00804F9B" w:rsidRDefault="007A551A">
      <w:pPr>
        <w:pStyle w:val="2"/>
        <w:ind w:left="-5" w:right="177"/>
        <w:rPr>
          <w:color w:val="auto"/>
        </w:rPr>
      </w:pPr>
      <w:bookmarkStart w:id="2" w:name="_Toc9648"/>
      <w:r w:rsidRPr="00804F9B">
        <w:rPr>
          <w:color w:val="auto"/>
        </w:rPr>
        <w:t xml:space="preserve">2 </w:t>
      </w:r>
      <w:r w:rsidRPr="00804F9B">
        <w:rPr>
          <w:rFonts w:cs="Arial"/>
          <w:color w:val="auto"/>
        </w:rPr>
        <w:t xml:space="preserve"> </w:t>
      </w:r>
      <w:r w:rsidRPr="00804F9B">
        <w:rPr>
          <w:color w:val="auto"/>
        </w:rPr>
        <w:t>受託者決定フロー</w:t>
      </w:r>
      <w:r w:rsidRPr="00804F9B">
        <w:rPr>
          <w:rFonts w:cs="Arial"/>
          <w:color w:val="auto"/>
        </w:rPr>
        <w:t xml:space="preserve"> </w:t>
      </w:r>
      <w:bookmarkEnd w:id="2"/>
    </w:p>
    <w:p w:rsidR="00EE69C6" w:rsidRPr="00804F9B" w:rsidRDefault="007A551A">
      <w:pPr>
        <w:spacing w:after="67" w:line="259" w:lineRule="auto"/>
        <w:ind w:left="-5"/>
        <w:rPr>
          <w:color w:val="auto"/>
        </w:rPr>
      </w:pPr>
      <w:r w:rsidRPr="00804F9B">
        <w:rPr>
          <w:color w:val="auto"/>
        </w:rPr>
        <w:t xml:space="preserve"> 受託者決定のフローは図</w:t>
      </w:r>
      <w:r w:rsidRPr="00804F9B">
        <w:rPr>
          <w:rFonts w:cs="Times New Roman"/>
          <w:color w:val="auto"/>
        </w:rPr>
        <w:t xml:space="preserve"> 1 </w:t>
      </w:r>
      <w:r w:rsidRPr="00804F9B">
        <w:rPr>
          <w:color w:val="auto"/>
        </w:rPr>
        <w:t>に示すとおりである。</w:t>
      </w:r>
      <w:r w:rsidRPr="00804F9B">
        <w:rPr>
          <w:rFonts w:cs="Times New Roman"/>
          <w:color w:val="auto"/>
        </w:rPr>
        <w:t xml:space="preserve"> </w:t>
      </w:r>
    </w:p>
    <w:p w:rsidR="00EE69C6" w:rsidRPr="00804F9B" w:rsidRDefault="007A551A" w:rsidP="00AF3ADD">
      <w:pPr>
        <w:spacing w:after="33" w:line="259" w:lineRule="auto"/>
        <w:ind w:left="146" w:firstLine="0"/>
        <w:jc w:val="center"/>
        <w:rPr>
          <w:color w:val="auto"/>
        </w:rPr>
      </w:pPr>
      <w:r w:rsidRPr="00804F9B">
        <w:rPr>
          <w:rFonts w:cs="Calibri"/>
          <w:noProof/>
          <w:color w:val="auto"/>
          <w:sz w:val="22"/>
        </w:rPr>
        <mc:AlternateContent>
          <mc:Choice Requires="wpg">
            <w:drawing>
              <wp:inline distT="0" distB="0" distL="0" distR="0">
                <wp:extent cx="5571663" cy="5952790"/>
                <wp:effectExtent l="0" t="0" r="0" b="0"/>
                <wp:docPr id="7711" name="Group 7711"/>
                <wp:cNvGraphicFramePr/>
                <a:graphic xmlns:a="http://schemas.openxmlformats.org/drawingml/2006/main">
                  <a:graphicData uri="http://schemas.microsoft.com/office/word/2010/wordprocessingGroup">
                    <wpg:wgp>
                      <wpg:cNvGrpSpPr/>
                      <wpg:grpSpPr>
                        <a:xfrm>
                          <a:off x="0" y="0"/>
                          <a:ext cx="5571663" cy="5952790"/>
                          <a:chOff x="0" y="0"/>
                          <a:chExt cx="5571663" cy="5952790"/>
                        </a:xfrm>
                      </wpg:grpSpPr>
                      <wps:wsp>
                        <wps:cNvPr id="345" name="Shape 345"/>
                        <wps:cNvSpPr/>
                        <wps:spPr>
                          <a:xfrm>
                            <a:off x="0" y="1519843"/>
                            <a:ext cx="3228474" cy="3926325"/>
                          </a:xfrm>
                          <a:custGeom>
                            <a:avLst/>
                            <a:gdLst/>
                            <a:ahLst/>
                            <a:cxnLst/>
                            <a:rect l="0" t="0" r="0" b="0"/>
                            <a:pathLst>
                              <a:path w="3228474" h="3926325">
                                <a:moveTo>
                                  <a:pt x="0" y="3926325"/>
                                </a:moveTo>
                                <a:lnTo>
                                  <a:pt x="3228474" y="3926325"/>
                                </a:lnTo>
                                <a:lnTo>
                                  <a:pt x="3228474" y="0"/>
                                </a:lnTo>
                                <a:lnTo>
                                  <a:pt x="0" y="0"/>
                                </a:lnTo>
                                <a:close/>
                              </a:path>
                            </a:pathLst>
                          </a:custGeom>
                          <a:ln w="9313" cap="flat">
                            <a:custDash>
                              <a:ds d="293320" sp="219990"/>
                            </a:custDash>
                            <a:miter lim="127000"/>
                          </a:ln>
                        </wps:spPr>
                        <wps:style>
                          <a:lnRef idx="1">
                            <a:srgbClr val="000000"/>
                          </a:lnRef>
                          <a:fillRef idx="0">
                            <a:srgbClr val="000000">
                              <a:alpha val="0"/>
                            </a:srgbClr>
                          </a:fillRef>
                          <a:effectRef idx="0">
                            <a:scrgbClr r="0" g="0" b="0"/>
                          </a:effectRef>
                          <a:fontRef idx="none"/>
                        </wps:style>
                        <wps:bodyPr/>
                      </wps:wsp>
                      <wps:wsp>
                        <wps:cNvPr id="346" name="Shape 346"/>
                        <wps:cNvSpPr/>
                        <wps:spPr>
                          <a:xfrm>
                            <a:off x="0" y="0"/>
                            <a:ext cx="3228474" cy="1266556"/>
                          </a:xfrm>
                          <a:custGeom>
                            <a:avLst/>
                            <a:gdLst/>
                            <a:ahLst/>
                            <a:cxnLst/>
                            <a:rect l="0" t="0" r="0" b="0"/>
                            <a:pathLst>
                              <a:path w="3228474" h="1266556">
                                <a:moveTo>
                                  <a:pt x="0" y="1266556"/>
                                </a:moveTo>
                                <a:lnTo>
                                  <a:pt x="3228474" y="1266556"/>
                                </a:lnTo>
                                <a:lnTo>
                                  <a:pt x="3228474" y="0"/>
                                </a:lnTo>
                                <a:lnTo>
                                  <a:pt x="0" y="0"/>
                                </a:lnTo>
                                <a:close/>
                              </a:path>
                            </a:pathLst>
                          </a:custGeom>
                          <a:ln w="9313" cap="flat">
                            <a:custDash>
                              <a:ds d="293320" sp="219990"/>
                            </a:custDash>
                            <a:miter lim="127000"/>
                          </a:ln>
                        </wps:spPr>
                        <wps:style>
                          <a:lnRef idx="1">
                            <a:srgbClr val="000000"/>
                          </a:lnRef>
                          <a:fillRef idx="0">
                            <a:srgbClr val="000000">
                              <a:alpha val="0"/>
                            </a:srgbClr>
                          </a:fillRef>
                          <a:effectRef idx="0">
                            <a:scrgbClr r="0" g="0" b="0"/>
                          </a:effectRef>
                          <a:fontRef idx="none"/>
                        </wps:style>
                        <wps:bodyPr/>
                      </wps:wsp>
                      <wps:wsp>
                        <wps:cNvPr id="10083" name="Shape 10083"/>
                        <wps:cNvSpPr/>
                        <wps:spPr>
                          <a:xfrm>
                            <a:off x="89680" y="886589"/>
                            <a:ext cx="3049114" cy="253311"/>
                          </a:xfrm>
                          <a:custGeom>
                            <a:avLst/>
                            <a:gdLst/>
                            <a:ahLst/>
                            <a:cxnLst/>
                            <a:rect l="0" t="0" r="0" b="0"/>
                            <a:pathLst>
                              <a:path w="3049114" h="253311">
                                <a:moveTo>
                                  <a:pt x="0" y="0"/>
                                </a:moveTo>
                                <a:lnTo>
                                  <a:pt x="3049114" y="0"/>
                                </a:lnTo>
                                <a:lnTo>
                                  <a:pt x="3049114" y="253311"/>
                                </a:lnTo>
                                <a:lnTo>
                                  <a:pt x="0" y="2533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 name="Shape 348"/>
                        <wps:cNvSpPr/>
                        <wps:spPr>
                          <a:xfrm>
                            <a:off x="89680" y="886589"/>
                            <a:ext cx="3049114" cy="253311"/>
                          </a:xfrm>
                          <a:custGeom>
                            <a:avLst/>
                            <a:gdLst/>
                            <a:ahLst/>
                            <a:cxnLst/>
                            <a:rect l="0" t="0" r="0" b="0"/>
                            <a:pathLst>
                              <a:path w="3049114" h="253311">
                                <a:moveTo>
                                  <a:pt x="0" y="253311"/>
                                </a:moveTo>
                                <a:lnTo>
                                  <a:pt x="3049114" y="253311"/>
                                </a:lnTo>
                                <a:lnTo>
                                  <a:pt x="3049114"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49" name="Rectangle 349"/>
                        <wps:cNvSpPr/>
                        <wps:spPr>
                          <a:xfrm>
                            <a:off x="1179539" y="945951"/>
                            <a:ext cx="1154971" cy="164489"/>
                          </a:xfrm>
                          <a:prstGeom prst="rect">
                            <a:avLst/>
                          </a:prstGeom>
                          <a:ln>
                            <a:noFill/>
                          </a:ln>
                        </wps:spPr>
                        <wps:txbx>
                          <w:txbxContent>
                            <w:p w:rsidR="00D3366A" w:rsidRDefault="00D3366A">
                              <w:pPr>
                                <w:spacing w:after="160" w:line="259" w:lineRule="auto"/>
                                <w:ind w:left="0" w:firstLine="0"/>
                              </w:pPr>
                              <w:r>
                                <w:rPr>
                                  <w:sz w:val="19"/>
                                </w:rPr>
                                <w:t>参加資格の確認</w:t>
                              </w:r>
                            </w:p>
                          </w:txbxContent>
                        </wps:txbx>
                        <wps:bodyPr horzOverflow="overflow" vert="horz" lIns="0" tIns="0" rIns="0" bIns="0" rtlCol="0">
                          <a:noAutofit/>
                        </wps:bodyPr>
                      </wps:wsp>
                      <wps:wsp>
                        <wps:cNvPr id="10086" name="Shape 10086"/>
                        <wps:cNvSpPr/>
                        <wps:spPr>
                          <a:xfrm>
                            <a:off x="89680" y="3039736"/>
                            <a:ext cx="3049114" cy="253311"/>
                          </a:xfrm>
                          <a:custGeom>
                            <a:avLst/>
                            <a:gdLst/>
                            <a:ahLst/>
                            <a:cxnLst/>
                            <a:rect l="0" t="0" r="0" b="0"/>
                            <a:pathLst>
                              <a:path w="3049114" h="253311">
                                <a:moveTo>
                                  <a:pt x="0" y="0"/>
                                </a:moveTo>
                                <a:lnTo>
                                  <a:pt x="3049114" y="0"/>
                                </a:lnTo>
                                <a:lnTo>
                                  <a:pt x="3049114" y="253311"/>
                                </a:lnTo>
                                <a:lnTo>
                                  <a:pt x="0" y="253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51" name="Shape 351"/>
                        <wps:cNvSpPr/>
                        <wps:spPr>
                          <a:xfrm>
                            <a:off x="89680" y="3039736"/>
                            <a:ext cx="3049114" cy="253311"/>
                          </a:xfrm>
                          <a:custGeom>
                            <a:avLst/>
                            <a:gdLst/>
                            <a:ahLst/>
                            <a:cxnLst/>
                            <a:rect l="0" t="0" r="0" b="0"/>
                            <a:pathLst>
                              <a:path w="3049114" h="253311">
                                <a:moveTo>
                                  <a:pt x="0" y="253311"/>
                                </a:moveTo>
                                <a:lnTo>
                                  <a:pt x="3049114" y="253311"/>
                                </a:lnTo>
                                <a:lnTo>
                                  <a:pt x="3049114"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52" name="Rectangle 352"/>
                        <wps:cNvSpPr/>
                        <wps:spPr>
                          <a:xfrm>
                            <a:off x="804428" y="3099469"/>
                            <a:ext cx="2153857" cy="164489"/>
                          </a:xfrm>
                          <a:prstGeom prst="rect">
                            <a:avLst/>
                          </a:prstGeom>
                          <a:ln>
                            <a:noFill/>
                          </a:ln>
                        </wps:spPr>
                        <wps:txbx>
                          <w:txbxContent>
                            <w:p w:rsidR="00D3366A" w:rsidRDefault="00D3366A">
                              <w:pPr>
                                <w:spacing w:after="160" w:line="259" w:lineRule="auto"/>
                                <w:ind w:left="0" w:firstLine="0"/>
                              </w:pPr>
                              <w:r>
                                <w:rPr>
                                  <w:w w:val="87"/>
                                  <w:sz w:val="19"/>
                                </w:rPr>
                                <w:t>プレゼンテーション／ヒアリング</w:t>
                              </w:r>
                            </w:p>
                          </w:txbxContent>
                        </wps:txbx>
                        <wps:bodyPr horzOverflow="overflow" vert="horz" lIns="0" tIns="0" rIns="0" bIns="0" rtlCol="0">
                          <a:noAutofit/>
                        </wps:bodyPr>
                      </wps:wsp>
                      <wps:wsp>
                        <wps:cNvPr id="10089" name="Shape 10089"/>
                        <wps:cNvSpPr/>
                        <wps:spPr>
                          <a:xfrm>
                            <a:off x="89680" y="3799670"/>
                            <a:ext cx="1434877" cy="253311"/>
                          </a:xfrm>
                          <a:custGeom>
                            <a:avLst/>
                            <a:gdLst/>
                            <a:ahLst/>
                            <a:cxnLst/>
                            <a:rect l="0" t="0" r="0" b="0"/>
                            <a:pathLst>
                              <a:path w="1434877" h="253311">
                                <a:moveTo>
                                  <a:pt x="0" y="0"/>
                                </a:moveTo>
                                <a:lnTo>
                                  <a:pt x="1434877" y="0"/>
                                </a:lnTo>
                                <a:lnTo>
                                  <a:pt x="1434877" y="253311"/>
                                </a:lnTo>
                                <a:lnTo>
                                  <a:pt x="0" y="253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54" name="Shape 354"/>
                        <wps:cNvSpPr/>
                        <wps:spPr>
                          <a:xfrm>
                            <a:off x="89680" y="3799670"/>
                            <a:ext cx="1434877" cy="253311"/>
                          </a:xfrm>
                          <a:custGeom>
                            <a:avLst/>
                            <a:gdLst/>
                            <a:ahLst/>
                            <a:cxnLst/>
                            <a:rect l="0" t="0" r="0" b="0"/>
                            <a:pathLst>
                              <a:path w="1434877" h="253311">
                                <a:moveTo>
                                  <a:pt x="0" y="253311"/>
                                </a:moveTo>
                                <a:lnTo>
                                  <a:pt x="1434877" y="253311"/>
                                </a:lnTo>
                                <a:lnTo>
                                  <a:pt x="1434877"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55" name="Rectangle 355"/>
                        <wps:cNvSpPr/>
                        <wps:spPr>
                          <a:xfrm>
                            <a:off x="310890" y="3859652"/>
                            <a:ext cx="1319967" cy="164488"/>
                          </a:xfrm>
                          <a:prstGeom prst="rect">
                            <a:avLst/>
                          </a:prstGeom>
                          <a:ln>
                            <a:noFill/>
                          </a:ln>
                        </wps:spPr>
                        <wps:txbx>
                          <w:txbxContent>
                            <w:p w:rsidR="00D3366A" w:rsidRDefault="00D3366A">
                              <w:pPr>
                                <w:spacing w:after="160" w:line="259" w:lineRule="auto"/>
                                <w:ind w:left="0" w:firstLine="0"/>
                              </w:pPr>
                              <w:r>
                                <w:rPr>
                                  <w:sz w:val="19"/>
                                </w:rPr>
                                <w:t>技術評価点の算出</w:t>
                              </w:r>
                            </w:p>
                          </w:txbxContent>
                        </wps:txbx>
                        <wps:bodyPr horzOverflow="overflow" vert="horz" lIns="0" tIns="0" rIns="0" bIns="0" rtlCol="0">
                          <a:noAutofit/>
                        </wps:bodyPr>
                      </wps:wsp>
                      <wps:wsp>
                        <wps:cNvPr id="10092" name="Shape 10092"/>
                        <wps:cNvSpPr/>
                        <wps:spPr>
                          <a:xfrm>
                            <a:off x="89680" y="4432947"/>
                            <a:ext cx="3049114" cy="253312"/>
                          </a:xfrm>
                          <a:custGeom>
                            <a:avLst/>
                            <a:gdLst/>
                            <a:ahLst/>
                            <a:cxnLst/>
                            <a:rect l="0" t="0" r="0" b="0"/>
                            <a:pathLst>
                              <a:path w="3049114" h="253312">
                                <a:moveTo>
                                  <a:pt x="0" y="0"/>
                                </a:moveTo>
                                <a:lnTo>
                                  <a:pt x="3049114" y="0"/>
                                </a:lnTo>
                                <a:lnTo>
                                  <a:pt x="3049114" y="253312"/>
                                </a:lnTo>
                                <a:lnTo>
                                  <a:pt x="0" y="253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57" name="Shape 357"/>
                        <wps:cNvSpPr/>
                        <wps:spPr>
                          <a:xfrm>
                            <a:off x="89680" y="4432947"/>
                            <a:ext cx="3049114" cy="253312"/>
                          </a:xfrm>
                          <a:custGeom>
                            <a:avLst/>
                            <a:gdLst/>
                            <a:ahLst/>
                            <a:cxnLst/>
                            <a:rect l="0" t="0" r="0" b="0"/>
                            <a:pathLst>
                              <a:path w="3049114" h="253312">
                                <a:moveTo>
                                  <a:pt x="0" y="253312"/>
                                </a:moveTo>
                                <a:lnTo>
                                  <a:pt x="3049114" y="253312"/>
                                </a:lnTo>
                                <a:lnTo>
                                  <a:pt x="3049114"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58" name="Rectangle 358"/>
                        <wps:cNvSpPr/>
                        <wps:spPr>
                          <a:xfrm>
                            <a:off x="1118307" y="4492931"/>
                            <a:ext cx="1319967" cy="164488"/>
                          </a:xfrm>
                          <a:prstGeom prst="rect">
                            <a:avLst/>
                          </a:prstGeom>
                          <a:ln>
                            <a:noFill/>
                          </a:ln>
                        </wps:spPr>
                        <wps:txbx>
                          <w:txbxContent>
                            <w:p w:rsidR="00D3366A" w:rsidRDefault="00D3366A">
                              <w:pPr>
                                <w:spacing w:after="160" w:line="259" w:lineRule="auto"/>
                                <w:ind w:left="0" w:firstLine="0"/>
                              </w:pPr>
                              <w:r>
                                <w:rPr>
                                  <w:sz w:val="19"/>
                                </w:rPr>
                                <w:t>総合評価点の算出</w:t>
                              </w:r>
                            </w:p>
                          </w:txbxContent>
                        </wps:txbx>
                        <wps:bodyPr horzOverflow="overflow" vert="horz" lIns="0" tIns="0" rIns="0" bIns="0" rtlCol="0">
                          <a:noAutofit/>
                        </wps:bodyPr>
                      </wps:wsp>
                      <wps:wsp>
                        <wps:cNvPr id="10095" name="Shape 10095"/>
                        <wps:cNvSpPr/>
                        <wps:spPr>
                          <a:xfrm>
                            <a:off x="89680" y="5066201"/>
                            <a:ext cx="3049114" cy="253312"/>
                          </a:xfrm>
                          <a:custGeom>
                            <a:avLst/>
                            <a:gdLst/>
                            <a:ahLst/>
                            <a:cxnLst/>
                            <a:rect l="0" t="0" r="0" b="0"/>
                            <a:pathLst>
                              <a:path w="3049114" h="253312">
                                <a:moveTo>
                                  <a:pt x="0" y="0"/>
                                </a:moveTo>
                                <a:lnTo>
                                  <a:pt x="3049114" y="0"/>
                                </a:lnTo>
                                <a:lnTo>
                                  <a:pt x="3049114" y="253312"/>
                                </a:lnTo>
                                <a:lnTo>
                                  <a:pt x="0" y="253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60" name="Shape 360"/>
                        <wps:cNvSpPr/>
                        <wps:spPr>
                          <a:xfrm>
                            <a:off x="89680" y="5066201"/>
                            <a:ext cx="3049114" cy="253312"/>
                          </a:xfrm>
                          <a:custGeom>
                            <a:avLst/>
                            <a:gdLst/>
                            <a:ahLst/>
                            <a:cxnLst/>
                            <a:rect l="0" t="0" r="0" b="0"/>
                            <a:pathLst>
                              <a:path w="3049114" h="253312">
                                <a:moveTo>
                                  <a:pt x="0" y="253312"/>
                                </a:moveTo>
                                <a:lnTo>
                                  <a:pt x="3049114" y="253312"/>
                                </a:lnTo>
                                <a:lnTo>
                                  <a:pt x="3049114"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61" name="Rectangle 361"/>
                        <wps:cNvSpPr/>
                        <wps:spPr>
                          <a:xfrm>
                            <a:off x="1118307" y="5126507"/>
                            <a:ext cx="1319967" cy="164489"/>
                          </a:xfrm>
                          <a:prstGeom prst="rect">
                            <a:avLst/>
                          </a:prstGeom>
                          <a:ln>
                            <a:noFill/>
                          </a:ln>
                        </wps:spPr>
                        <wps:txbx>
                          <w:txbxContent>
                            <w:p w:rsidR="00D3366A" w:rsidRDefault="00D3366A">
                              <w:pPr>
                                <w:spacing w:after="160" w:line="259" w:lineRule="auto"/>
                                <w:ind w:left="0" w:firstLine="0"/>
                              </w:pPr>
                              <w:r>
                                <w:rPr>
                                  <w:sz w:val="19"/>
                                </w:rPr>
                                <w:t>優秀提案者の選定</w:t>
                              </w:r>
                            </w:p>
                          </w:txbxContent>
                        </wps:txbx>
                        <wps:bodyPr horzOverflow="overflow" vert="horz" lIns="0" tIns="0" rIns="0" bIns="0" rtlCol="0">
                          <a:noAutofit/>
                        </wps:bodyPr>
                      </wps:wsp>
                      <wps:wsp>
                        <wps:cNvPr id="10098" name="Shape 10098"/>
                        <wps:cNvSpPr/>
                        <wps:spPr>
                          <a:xfrm>
                            <a:off x="1703916" y="3799670"/>
                            <a:ext cx="1434877" cy="253311"/>
                          </a:xfrm>
                          <a:custGeom>
                            <a:avLst/>
                            <a:gdLst/>
                            <a:ahLst/>
                            <a:cxnLst/>
                            <a:rect l="0" t="0" r="0" b="0"/>
                            <a:pathLst>
                              <a:path w="1434877" h="253311">
                                <a:moveTo>
                                  <a:pt x="0" y="0"/>
                                </a:moveTo>
                                <a:lnTo>
                                  <a:pt x="1434877" y="0"/>
                                </a:lnTo>
                                <a:lnTo>
                                  <a:pt x="1434877" y="253311"/>
                                </a:lnTo>
                                <a:lnTo>
                                  <a:pt x="0" y="253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1703916" y="3799670"/>
                            <a:ext cx="1434877" cy="253311"/>
                          </a:xfrm>
                          <a:custGeom>
                            <a:avLst/>
                            <a:gdLst/>
                            <a:ahLst/>
                            <a:cxnLst/>
                            <a:rect l="0" t="0" r="0" b="0"/>
                            <a:pathLst>
                              <a:path w="1434877" h="253311">
                                <a:moveTo>
                                  <a:pt x="0" y="253311"/>
                                </a:moveTo>
                                <a:lnTo>
                                  <a:pt x="1434877" y="253311"/>
                                </a:lnTo>
                                <a:lnTo>
                                  <a:pt x="1434877"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64" name="Rectangle 364"/>
                        <wps:cNvSpPr/>
                        <wps:spPr>
                          <a:xfrm>
                            <a:off x="1925749" y="3859652"/>
                            <a:ext cx="1319967" cy="164488"/>
                          </a:xfrm>
                          <a:prstGeom prst="rect">
                            <a:avLst/>
                          </a:prstGeom>
                          <a:ln>
                            <a:noFill/>
                          </a:ln>
                        </wps:spPr>
                        <wps:txbx>
                          <w:txbxContent>
                            <w:p w:rsidR="00D3366A" w:rsidRDefault="00D3366A">
                              <w:pPr>
                                <w:spacing w:after="160" w:line="259" w:lineRule="auto"/>
                                <w:ind w:left="0" w:firstLine="0"/>
                              </w:pPr>
                              <w:r>
                                <w:rPr>
                                  <w:sz w:val="19"/>
                                </w:rPr>
                                <w:t>価格評価点の算出</w:t>
                              </w:r>
                            </w:p>
                          </w:txbxContent>
                        </wps:txbx>
                        <wps:bodyPr horzOverflow="overflow" vert="horz" lIns="0" tIns="0" rIns="0" bIns="0" rtlCol="0">
                          <a:noAutofit/>
                        </wps:bodyPr>
                      </wps:wsp>
                      <wps:wsp>
                        <wps:cNvPr id="366" name="Shape 366"/>
                        <wps:cNvSpPr/>
                        <wps:spPr>
                          <a:xfrm>
                            <a:off x="89680" y="5699479"/>
                            <a:ext cx="3049114" cy="253311"/>
                          </a:xfrm>
                          <a:custGeom>
                            <a:avLst/>
                            <a:gdLst/>
                            <a:ahLst/>
                            <a:cxnLst/>
                            <a:rect l="0" t="0" r="0" b="0"/>
                            <a:pathLst>
                              <a:path w="3049114" h="253311">
                                <a:moveTo>
                                  <a:pt x="0" y="253311"/>
                                </a:moveTo>
                                <a:lnTo>
                                  <a:pt x="3049114" y="253311"/>
                                </a:lnTo>
                                <a:lnTo>
                                  <a:pt x="3049114" y="0"/>
                                </a:lnTo>
                                <a:lnTo>
                                  <a:pt x="0" y="0"/>
                                </a:lnTo>
                                <a:close/>
                              </a:path>
                            </a:pathLst>
                          </a:custGeom>
                          <a:ln w="9313" cap="rnd">
                            <a:miter lim="127000"/>
                          </a:ln>
                        </wps:spPr>
                        <wps:style>
                          <a:lnRef idx="1">
                            <a:srgbClr val="000000"/>
                          </a:lnRef>
                          <a:fillRef idx="0">
                            <a:srgbClr val="000000">
                              <a:alpha val="0"/>
                            </a:srgbClr>
                          </a:fillRef>
                          <a:effectRef idx="0">
                            <a:scrgbClr r="0" g="0" b="0"/>
                          </a:effectRef>
                          <a:fontRef idx="none"/>
                        </wps:style>
                        <wps:bodyPr/>
                      </wps:wsp>
                      <wps:wsp>
                        <wps:cNvPr id="367" name="Rectangle 367"/>
                        <wps:cNvSpPr/>
                        <wps:spPr>
                          <a:xfrm>
                            <a:off x="622079" y="5759785"/>
                            <a:ext cx="2639935" cy="164488"/>
                          </a:xfrm>
                          <a:prstGeom prst="rect">
                            <a:avLst/>
                          </a:prstGeom>
                          <a:ln>
                            <a:noFill/>
                          </a:ln>
                        </wps:spPr>
                        <wps:txbx>
                          <w:txbxContent>
                            <w:p w:rsidR="00D3366A" w:rsidRDefault="00D3366A">
                              <w:pPr>
                                <w:spacing w:after="160" w:line="259" w:lineRule="auto"/>
                                <w:ind w:left="0" w:firstLine="0"/>
                              </w:pPr>
                              <w:r>
                                <w:rPr>
                                  <w:sz w:val="19"/>
                                </w:rPr>
                                <w:t>優先交渉権者の決定／受託者の決定</w:t>
                              </w:r>
                            </w:p>
                          </w:txbxContent>
                        </wps:txbx>
                        <wps:bodyPr horzOverflow="overflow" vert="horz" lIns="0" tIns="0" rIns="0" bIns="0" rtlCol="0">
                          <a:noAutofit/>
                        </wps:bodyPr>
                      </wps:wsp>
                      <wps:wsp>
                        <wps:cNvPr id="368" name="Shape 368"/>
                        <wps:cNvSpPr/>
                        <wps:spPr>
                          <a:xfrm>
                            <a:off x="1576870" y="1133692"/>
                            <a:ext cx="74733" cy="639487"/>
                          </a:xfrm>
                          <a:custGeom>
                            <a:avLst/>
                            <a:gdLst/>
                            <a:ahLst/>
                            <a:cxnLst/>
                            <a:rect l="0" t="0" r="0" b="0"/>
                            <a:pathLst>
                              <a:path w="74733" h="639487">
                                <a:moveTo>
                                  <a:pt x="37366" y="0"/>
                                </a:moveTo>
                                <a:cubicBezTo>
                                  <a:pt x="40854" y="0"/>
                                  <a:pt x="43594" y="2732"/>
                                  <a:pt x="43594" y="6209"/>
                                </a:cubicBezTo>
                                <a:lnTo>
                                  <a:pt x="43594" y="564983"/>
                                </a:lnTo>
                                <a:lnTo>
                                  <a:pt x="74733" y="564983"/>
                                </a:lnTo>
                                <a:lnTo>
                                  <a:pt x="37366" y="639487"/>
                                </a:lnTo>
                                <a:lnTo>
                                  <a:pt x="0" y="564983"/>
                                </a:lnTo>
                                <a:lnTo>
                                  <a:pt x="31139" y="564983"/>
                                </a:lnTo>
                                <a:lnTo>
                                  <a:pt x="31139" y="6209"/>
                                </a:lnTo>
                                <a:cubicBezTo>
                                  <a:pt x="31139" y="2732"/>
                                  <a:pt x="33879" y="0"/>
                                  <a:pt x="37366"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369" name="Shape 369"/>
                        <wps:cNvSpPr/>
                        <wps:spPr>
                          <a:xfrm>
                            <a:off x="769752" y="3540149"/>
                            <a:ext cx="74733" cy="259521"/>
                          </a:xfrm>
                          <a:custGeom>
                            <a:avLst/>
                            <a:gdLst/>
                            <a:ahLst/>
                            <a:cxnLst/>
                            <a:rect l="0" t="0" r="0" b="0"/>
                            <a:pathLst>
                              <a:path w="74733" h="259521">
                                <a:moveTo>
                                  <a:pt x="37367" y="0"/>
                                </a:moveTo>
                                <a:cubicBezTo>
                                  <a:pt x="40804" y="0"/>
                                  <a:pt x="43594" y="2732"/>
                                  <a:pt x="43594" y="6209"/>
                                </a:cubicBezTo>
                                <a:lnTo>
                                  <a:pt x="43594" y="185017"/>
                                </a:lnTo>
                                <a:lnTo>
                                  <a:pt x="74733" y="185017"/>
                                </a:lnTo>
                                <a:lnTo>
                                  <a:pt x="37367" y="259521"/>
                                </a:lnTo>
                                <a:lnTo>
                                  <a:pt x="0" y="185017"/>
                                </a:lnTo>
                                <a:lnTo>
                                  <a:pt x="31139" y="185017"/>
                                </a:lnTo>
                                <a:lnTo>
                                  <a:pt x="31139" y="6209"/>
                                </a:lnTo>
                                <a:cubicBezTo>
                                  <a:pt x="31139" y="2732"/>
                                  <a:pt x="33929" y="0"/>
                                  <a:pt x="37367"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370" name="Shape 370"/>
                        <wps:cNvSpPr/>
                        <wps:spPr>
                          <a:xfrm>
                            <a:off x="2383988" y="3540149"/>
                            <a:ext cx="74733" cy="259521"/>
                          </a:xfrm>
                          <a:custGeom>
                            <a:avLst/>
                            <a:gdLst/>
                            <a:ahLst/>
                            <a:cxnLst/>
                            <a:rect l="0" t="0" r="0" b="0"/>
                            <a:pathLst>
                              <a:path w="74733" h="259521">
                                <a:moveTo>
                                  <a:pt x="37367" y="0"/>
                                </a:moveTo>
                                <a:cubicBezTo>
                                  <a:pt x="40854" y="0"/>
                                  <a:pt x="43594" y="2732"/>
                                  <a:pt x="43594" y="6209"/>
                                </a:cubicBezTo>
                                <a:lnTo>
                                  <a:pt x="43594" y="185017"/>
                                </a:lnTo>
                                <a:lnTo>
                                  <a:pt x="74733" y="185017"/>
                                </a:lnTo>
                                <a:lnTo>
                                  <a:pt x="37367" y="259521"/>
                                </a:lnTo>
                                <a:lnTo>
                                  <a:pt x="0" y="185017"/>
                                </a:lnTo>
                                <a:lnTo>
                                  <a:pt x="31139" y="185017"/>
                                </a:lnTo>
                                <a:lnTo>
                                  <a:pt x="31139" y="6209"/>
                                </a:lnTo>
                                <a:cubicBezTo>
                                  <a:pt x="31139" y="2732"/>
                                  <a:pt x="33879" y="0"/>
                                  <a:pt x="37367"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371" name="Shape 371"/>
                        <wps:cNvSpPr/>
                        <wps:spPr>
                          <a:xfrm>
                            <a:off x="807118" y="3546358"/>
                            <a:ext cx="1614237" cy="0"/>
                          </a:xfrm>
                          <a:custGeom>
                            <a:avLst/>
                            <a:gdLst/>
                            <a:ahLst/>
                            <a:cxnLst/>
                            <a:rect l="0" t="0" r="0" b="0"/>
                            <a:pathLst>
                              <a:path w="1614237">
                                <a:moveTo>
                                  <a:pt x="0" y="0"/>
                                </a:moveTo>
                                <a:lnTo>
                                  <a:pt x="1614237" y="0"/>
                                </a:lnTo>
                              </a:path>
                            </a:pathLst>
                          </a:custGeom>
                          <a:ln w="9313" cap="rnd">
                            <a:round/>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576870" y="4173428"/>
                            <a:ext cx="74733" cy="259520"/>
                          </a:xfrm>
                          <a:custGeom>
                            <a:avLst/>
                            <a:gdLst/>
                            <a:ahLst/>
                            <a:cxnLst/>
                            <a:rect l="0" t="0" r="0" b="0"/>
                            <a:pathLst>
                              <a:path w="74733" h="259520">
                                <a:moveTo>
                                  <a:pt x="37366" y="0"/>
                                </a:moveTo>
                                <a:cubicBezTo>
                                  <a:pt x="40854" y="0"/>
                                  <a:pt x="43594" y="2732"/>
                                  <a:pt x="43594" y="6209"/>
                                </a:cubicBezTo>
                                <a:lnTo>
                                  <a:pt x="43594" y="185017"/>
                                </a:lnTo>
                                <a:lnTo>
                                  <a:pt x="74733" y="185017"/>
                                </a:lnTo>
                                <a:lnTo>
                                  <a:pt x="37366" y="259520"/>
                                </a:lnTo>
                                <a:lnTo>
                                  <a:pt x="0" y="185017"/>
                                </a:lnTo>
                                <a:lnTo>
                                  <a:pt x="31139" y="185017"/>
                                </a:lnTo>
                                <a:lnTo>
                                  <a:pt x="31139" y="6209"/>
                                </a:lnTo>
                                <a:cubicBezTo>
                                  <a:pt x="31139" y="2732"/>
                                  <a:pt x="33879" y="0"/>
                                  <a:pt x="37366"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3" name="Shape 373"/>
                        <wps:cNvSpPr/>
                        <wps:spPr>
                          <a:xfrm>
                            <a:off x="807118" y="4052981"/>
                            <a:ext cx="0" cy="126656"/>
                          </a:xfrm>
                          <a:custGeom>
                            <a:avLst/>
                            <a:gdLst/>
                            <a:ahLst/>
                            <a:cxnLst/>
                            <a:rect l="0" t="0" r="0" b="0"/>
                            <a:pathLst>
                              <a:path h="126656">
                                <a:moveTo>
                                  <a:pt x="0" y="0"/>
                                </a:moveTo>
                                <a:lnTo>
                                  <a:pt x="0" y="126656"/>
                                </a:lnTo>
                              </a:path>
                            </a:pathLst>
                          </a:custGeom>
                          <a:ln w="9313" cap="rnd">
                            <a:round/>
                          </a:ln>
                        </wps:spPr>
                        <wps:style>
                          <a:lnRef idx="1">
                            <a:srgbClr val="000000"/>
                          </a:lnRef>
                          <a:fillRef idx="0">
                            <a:srgbClr val="000000">
                              <a:alpha val="0"/>
                            </a:srgbClr>
                          </a:fillRef>
                          <a:effectRef idx="0">
                            <a:scrgbClr r="0" g="0" b="0"/>
                          </a:effectRef>
                          <a:fontRef idx="none"/>
                        </wps:style>
                        <wps:bodyPr/>
                      </wps:wsp>
                      <wps:wsp>
                        <wps:cNvPr id="374" name="Shape 374"/>
                        <wps:cNvSpPr/>
                        <wps:spPr>
                          <a:xfrm>
                            <a:off x="2421355" y="4052981"/>
                            <a:ext cx="0" cy="126656"/>
                          </a:xfrm>
                          <a:custGeom>
                            <a:avLst/>
                            <a:gdLst/>
                            <a:ahLst/>
                            <a:cxnLst/>
                            <a:rect l="0" t="0" r="0" b="0"/>
                            <a:pathLst>
                              <a:path h="126656">
                                <a:moveTo>
                                  <a:pt x="0" y="0"/>
                                </a:moveTo>
                                <a:lnTo>
                                  <a:pt x="0" y="126656"/>
                                </a:lnTo>
                              </a:path>
                            </a:pathLst>
                          </a:custGeom>
                          <a:ln w="9313" cap="rnd">
                            <a:round/>
                          </a:ln>
                        </wps:spPr>
                        <wps:style>
                          <a:lnRef idx="1">
                            <a:srgbClr val="000000"/>
                          </a:lnRef>
                          <a:fillRef idx="0">
                            <a:srgbClr val="000000">
                              <a:alpha val="0"/>
                            </a:srgbClr>
                          </a:fillRef>
                          <a:effectRef idx="0">
                            <a:scrgbClr r="0" g="0" b="0"/>
                          </a:effectRef>
                          <a:fontRef idx="none"/>
                        </wps:style>
                        <wps:bodyPr/>
                      </wps:wsp>
                      <wps:wsp>
                        <wps:cNvPr id="375" name="Shape 375"/>
                        <wps:cNvSpPr/>
                        <wps:spPr>
                          <a:xfrm>
                            <a:off x="807118" y="4179636"/>
                            <a:ext cx="1614237" cy="0"/>
                          </a:xfrm>
                          <a:custGeom>
                            <a:avLst/>
                            <a:gdLst/>
                            <a:ahLst/>
                            <a:cxnLst/>
                            <a:rect l="0" t="0" r="0" b="0"/>
                            <a:pathLst>
                              <a:path w="1614237">
                                <a:moveTo>
                                  <a:pt x="0" y="0"/>
                                </a:moveTo>
                                <a:lnTo>
                                  <a:pt x="1614237" y="0"/>
                                </a:lnTo>
                              </a:path>
                            </a:pathLst>
                          </a:custGeom>
                          <a:ln w="9313" cap="rnd">
                            <a:round/>
                          </a:ln>
                        </wps:spPr>
                        <wps:style>
                          <a:lnRef idx="1">
                            <a:srgbClr val="000000"/>
                          </a:lnRef>
                          <a:fillRef idx="0">
                            <a:srgbClr val="000000">
                              <a:alpha val="0"/>
                            </a:srgbClr>
                          </a:fillRef>
                          <a:effectRef idx="0">
                            <a:scrgbClr r="0" g="0" b="0"/>
                          </a:effectRef>
                          <a:fontRef idx="none"/>
                        </wps:style>
                        <wps:bodyPr/>
                      </wps:wsp>
                      <wps:wsp>
                        <wps:cNvPr id="376" name="Shape 376"/>
                        <wps:cNvSpPr/>
                        <wps:spPr>
                          <a:xfrm>
                            <a:off x="1576870" y="4680050"/>
                            <a:ext cx="74733" cy="386151"/>
                          </a:xfrm>
                          <a:custGeom>
                            <a:avLst/>
                            <a:gdLst/>
                            <a:ahLst/>
                            <a:cxnLst/>
                            <a:rect l="0" t="0" r="0" b="0"/>
                            <a:pathLst>
                              <a:path w="74733" h="386151">
                                <a:moveTo>
                                  <a:pt x="37366" y="0"/>
                                </a:moveTo>
                                <a:cubicBezTo>
                                  <a:pt x="40854" y="0"/>
                                  <a:pt x="43594" y="2732"/>
                                  <a:pt x="43594" y="6209"/>
                                </a:cubicBezTo>
                                <a:lnTo>
                                  <a:pt x="43594" y="311648"/>
                                </a:lnTo>
                                <a:lnTo>
                                  <a:pt x="74733" y="311648"/>
                                </a:lnTo>
                                <a:lnTo>
                                  <a:pt x="37366" y="386151"/>
                                </a:lnTo>
                                <a:lnTo>
                                  <a:pt x="0" y="311648"/>
                                </a:lnTo>
                                <a:lnTo>
                                  <a:pt x="31139" y="311648"/>
                                </a:lnTo>
                                <a:lnTo>
                                  <a:pt x="31139" y="6209"/>
                                </a:lnTo>
                                <a:cubicBezTo>
                                  <a:pt x="31139" y="2732"/>
                                  <a:pt x="33879" y="0"/>
                                  <a:pt x="37366"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7" name="Shape 377"/>
                        <wps:cNvSpPr/>
                        <wps:spPr>
                          <a:xfrm>
                            <a:off x="1576870" y="5313304"/>
                            <a:ext cx="74733" cy="386176"/>
                          </a:xfrm>
                          <a:custGeom>
                            <a:avLst/>
                            <a:gdLst/>
                            <a:ahLst/>
                            <a:cxnLst/>
                            <a:rect l="0" t="0" r="0" b="0"/>
                            <a:pathLst>
                              <a:path w="74733" h="386176">
                                <a:moveTo>
                                  <a:pt x="37366" y="0"/>
                                </a:moveTo>
                                <a:cubicBezTo>
                                  <a:pt x="40854" y="0"/>
                                  <a:pt x="43594" y="2781"/>
                                  <a:pt x="43594" y="6209"/>
                                </a:cubicBezTo>
                                <a:lnTo>
                                  <a:pt x="43594" y="311672"/>
                                </a:lnTo>
                                <a:lnTo>
                                  <a:pt x="74733" y="311672"/>
                                </a:lnTo>
                                <a:lnTo>
                                  <a:pt x="37366" y="386176"/>
                                </a:lnTo>
                                <a:lnTo>
                                  <a:pt x="0" y="311672"/>
                                </a:lnTo>
                                <a:lnTo>
                                  <a:pt x="31139" y="311672"/>
                                </a:lnTo>
                                <a:lnTo>
                                  <a:pt x="31139" y="6209"/>
                                </a:lnTo>
                                <a:cubicBezTo>
                                  <a:pt x="31139" y="2781"/>
                                  <a:pt x="33879" y="0"/>
                                  <a:pt x="37366"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9" name="Shape 379"/>
                        <wps:cNvSpPr/>
                        <wps:spPr>
                          <a:xfrm>
                            <a:off x="5111749" y="1266556"/>
                            <a:ext cx="448399" cy="253311"/>
                          </a:xfrm>
                          <a:custGeom>
                            <a:avLst/>
                            <a:gdLst/>
                            <a:ahLst/>
                            <a:cxnLst/>
                            <a:rect l="0" t="0" r="0" b="0"/>
                            <a:pathLst>
                              <a:path w="448399" h="253311">
                                <a:moveTo>
                                  <a:pt x="0" y="253311"/>
                                </a:moveTo>
                                <a:lnTo>
                                  <a:pt x="448399" y="253311"/>
                                </a:lnTo>
                                <a:lnTo>
                                  <a:pt x="448399" y="0"/>
                                </a:lnTo>
                                <a:lnTo>
                                  <a:pt x="0" y="0"/>
                                </a:lnTo>
                                <a:close/>
                              </a:path>
                            </a:pathLst>
                          </a:custGeom>
                          <a:ln w="9313" cap="rnd">
                            <a:miter lim="101600"/>
                          </a:ln>
                        </wps:spPr>
                        <wps:style>
                          <a:lnRef idx="1">
                            <a:srgbClr val="000000"/>
                          </a:lnRef>
                          <a:fillRef idx="0">
                            <a:srgbClr val="000000">
                              <a:alpha val="0"/>
                            </a:srgbClr>
                          </a:fillRef>
                          <a:effectRef idx="0">
                            <a:scrgbClr r="0" g="0" b="0"/>
                          </a:effectRef>
                          <a:fontRef idx="none"/>
                        </wps:style>
                        <wps:bodyPr/>
                      </wps:wsp>
                      <wps:wsp>
                        <wps:cNvPr id="380" name="Rectangle 380"/>
                        <wps:cNvSpPr/>
                        <wps:spPr>
                          <a:xfrm>
                            <a:off x="5213137" y="1325918"/>
                            <a:ext cx="329992" cy="164489"/>
                          </a:xfrm>
                          <a:prstGeom prst="rect">
                            <a:avLst/>
                          </a:prstGeom>
                          <a:ln>
                            <a:noFill/>
                          </a:ln>
                        </wps:spPr>
                        <wps:txbx>
                          <w:txbxContent>
                            <w:p w:rsidR="00D3366A" w:rsidRDefault="00D3366A">
                              <w:pPr>
                                <w:spacing w:after="160" w:line="259" w:lineRule="auto"/>
                                <w:ind w:left="0" w:firstLine="0"/>
                              </w:pPr>
                              <w:r>
                                <w:rPr>
                                  <w:sz w:val="19"/>
                                </w:rPr>
                                <w:t>失格</w:t>
                              </w:r>
                            </w:p>
                          </w:txbxContent>
                        </wps:txbx>
                        <wps:bodyPr horzOverflow="overflow" vert="horz" lIns="0" tIns="0" rIns="0" bIns="0" rtlCol="0">
                          <a:noAutofit/>
                        </wps:bodyPr>
                      </wps:wsp>
                      <wps:wsp>
                        <wps:cNvPr id="381" name="Shape 381"/>
                        <wps:cNvSpPr/>
                        <wps:spPr>
                          <a:xfrm>
                            <a:off x="1608009" y="1355961"/>
                            <a:ext cx="3503741" cy="74503"/>
                          </a:xfrm>
                          <a:custGeom>
                            <a:avLst/>
                            <a:gdLst/>
                            <a:ahLst/>
                            <a:cxnLst/>
                            <a:rect l="0" t="0" r="0" b="0"/>
                            <a:pathLst>
                              <a:path w="3503741" h="74503">
                                <a:moveTo>
                                  <a:pt x="3429007" y="0"/>
                                </a:moveTo>
                                <a:lnTo>
                                  <a:pt x="3503741" y="37252"/>
                                </a:lnTo>
                                <a:lnTo>
                                  <a:pt x="3429007" y="74503"/>
                                </a:lnTo>
                                <a:lnTo>
                                  <a:pt x="3429007" y="43460"/>
                                </a:lnTo>
                                <a:lnTo>
                                  <a:pt x="6228" y="43460"/>
                                </a:lnTo>
                                <a:cubicBezTo>
                                  <a:pt x="2740" y="43460"/>
                                  <a:pt x="0" y="40604"/>
                                  <a:pt x="0" y="37252"/>
                                </a:cubicBezTo>
                                <a:cubicBezTo>
                                  <a:pt x="0" y="33775"/>
                                  <a:pt x="2740" y="31043"/>
                                  <a:pt x="6228" y="31043"/>
                                </a:cubicBezTo>
                                <a:lnTo>
                                  <a:pt x="3429007" y="31043"/>
                                </a:lnTo>
                                <a:lnTo>
                                  <a:pt x="3429007"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82" name="Rectangle 382"/>
                        <wps:cNvSpPr/>
                        <wps:spPr>
                          <a:xfrm>
                            <a:off x="3638883" y="1510686"/>
                            <a:ext cx="1296043" cy="164489"/>
                          </a:xfrm>
                          <a:prstGeom prst="rect">
                            <a:avLst/>
                          </a:prstGeom>
                          <a:ln>
                            <a:noFill/>
                          </a:ln>
                        </wps:spPr>
                        <wps:txbx>
                          <w:txbxContent>
                            <w:p w:rsidR="00D3366A" w:rsidRDefault="00D3366A">
                              <w:pPr>
                                <w:spacing w:after="160" w:line="259" w:lineRule="auto"/>
                                <w:ind w:left="0" w:firstLine="0"/>
                              </w:pPr>
                              <w:r>
                                <w:rPr>
                                  <w:w w:val="98"/>
                                  <w:sz w:val="19"/>
                                </w:rPr>
                                <w:t>入札参加資格を満</w:t>
                              </w:r>
                            </w:p>
                          </w:txbxContent>
                        </wps:txbx>
                        <wps:bodyPr horzOverflow="overflow" vert="horz" lIns="0" tIns="0" rIns="0" bIns="0" rtlCol="0">
                          <a:noAutofit/>
                        </wps:bodyPr>
                      </wps:wsp>
                      <wps:wsp>
                        <wps:cNvPr id="383" name="Rectangle 383"/>
                        <wps:cNvSpPr/>
                        <wps:spPr>
                          <a:xfrm>
                            <a:off x="3668776" y="1650752"/>
                            <a:ext cx="1218165" cy="164489"/>
                          </a:xfrm>
                          <a:prstGeom prst="rect">
                            <a:avLst/>
                          </a:prstGeom>
                          <a:ln>
                            <a:noFill/>
                          </a:ln>
                        </wps:spPr>
                        <wps:txbx>
                          <w:txbxContent>
                            <w:p w:rsidR="00D3366A" w:rsidRDefault="00D3366A">
                              <w:pPr>
                                <w:spacing w:after="160" w:line="259" w:lineRule="auto"/>
                                <w:ind w:left="0" w:firstLine="0"/>
                              </w:pPr>
                              <w:r>
                                <w:rPr>
                                  <w:w w:val="92"/>
                                  <w:sz w:val="19"/>
                                </w:rPr>
                                <w:t>たしていない場合</w:t>
                              </w:r>
                            </w:p>
                          </w:txbxContent>
                        </wps:txbx>
                        <wps:bodyPr horzOverflow="overflow" vert="horz" lIns="0" tIns="0" rIns="0" bIns="0" rtlCol="0">
                          <a:noAutofit/>
                        </wps:bodyPr>
                      </wps:wsp>
                      <wps:wsp>
                        <wps:cNvPr id="384" name="Shape 384"/>
                        <wps:cNvSpPr/>
                        <wps:spPr>
                          <a:xfrm>
                            <a:off x="1576870" y="3286838"/>
                            <a:ext cx="74733" cy="259520"/>
                          </a:xfrm>
                          <a:custGeom>
                            <a:avLst/>
                            <a:gdLst/>
                            <a:ahLst/>
                            <a:cxnLst/>
                            <a:rect l="0" t="0" r="0" b="0"/>
                            <a:pathLst>
                              <a:path w="74733" h="259520">
                                <a:moveTo>
                                  <a:pt x="37366" y="0"/>
                                </a:moveTo>
                                <a:cubicBezTo>
                                  <a:pt x="40854" y="0"/>
                                  <a:pt x="43594" y="2732"/>
                                  <a:pt x="43594" y="6209"/>
                                </a:cubicBezTo>
                                <a:lnTo>
                                  <a:pt x="43594" y="185017"/>
                                </a:lnTo>
                                <a:lnTo>
                                  <a:pt x="74733" y="185017"/>
                                </a:lnTo>
                                <a:lnTo>
                                  <a:pt x="37366" y="259520"/>
                                </a:lnTo>
                                <a:lnTo>
                                  <a:pt x="0" y="185017"/>
                                </a:lnTo>
                                <a:lnTo>
                                  <a:pt x="31139" y="185017"/>
                                </a:lnTo>
                                <a:lnTo>
                                  <a:pt x="31139" y="6209"/>
                                </a:lnTo>
                                <a:cubicBezTo>
                                  <a:pt x="31139" y="2732"/>
                                  <a:pt x="33879" y="0"/>
                                  <a:pt x="37366"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85" name="Rectangle 385"/>
                        <wps:cNvSpPr/>
                        <wps:spPr>
                          <a:xfrm>
                            <a:off x="28399" y="1579230"/>
                            <a:ext cx="1265189" cy="164489"/>
                          </a:xfrm>
                          <a:prstGeom prst="rect">
                            <a:avLst/>
                          </a:prstGeom>
                          <a:ln>
                            <a:noFill/>
                          </a:ln>
                        </wps:spPr>
                        <wps:txbx>
                          <w:txbxContent>
                            <w:p w:rsidR="00D3366A" w:rsidRDefault="00D3366A">
                              <w:pPr>
                                <w:spacing w:after="160" w:line="259" w:lineRule="auto"/>
                                <w:ind w:left="0" w:firstLine="0"/>
                              </w:pPr>
                              <w:r>
                                <w:rPr>
                                  <w:spacing w:val="-65"/>
                                  <w:w w:val="88"/>
                                  <w:sz w:val="19"/>
                                </w:rPr>
                                <w:t xml:space="preserve">　</w:t>
                              </w:r>
                              <w:r>
                                <w:rPr>
                                  <w:w w:val="88"/>
                                  <w:sz w:val="19"/>
                                </w:rPr>
                                <w:t>【企画提案審査】</w:t>
                              </w:r>
                            </w:p>
                          </w:txbxContent>
                        </wps:txbx>
                        <wps:bodyPr horzOverflow="overflow" vert="horz" lIns="0" tIns="0" rIns="0" bIns="0" rtlCol="0">
                          <a:noAutofit/>
                        </wps:bodyPr>
                      </wps:wsp>
                      <wps:wsp>
                        <wps:cNvPr id="10112" name="Shape 10112"/>
                        <wps:cNvSpPr/>
                        <wps:spPr>
                          <a:xfrm>
                            <a:off x="89680" y="1773179"/>
                            <a:ext cx="3049114" cy="253311"/>
                          </a:xfrm>
                          <a:custGeom>
                            <a:avLst/>
                            <a:gdLst/>
                            <a:ahLst/>
                            <a:cxnLst/>
                            <a:rect l="0" t="0" r="0" b="0"/>
                            <a:pathLst>
                              <a:path w="3049114" h="253311">
                                <a:moveTo>
                                  <a:pt x="0" y="0"/>
                                </a:moveTo>
                                <a:lnTo>
                                  <a:pt x="3049114" y="0"/>
                                </a:lnTo>
                                <a:lnTo>
                                  <a:pt x="3049114" y="253311"/>
                                </a:lnTo>
                                <a:lnTo>
                                  <a:pt x="0" y="253311"/>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387" name="Shape 387"/>
                        <wps:cNvSpPr/>
                        <wps:spPr>
                          <a:xfrm>
                            <a:off x="89680" y="1773179"/>
                            <a:ext cx="3049114" cy="253311"/>
                          </a:xfrm>
                          <a:custGeom>
                            <a:avLst/>
                            <a:gdLst/>
                            <a:ahLst/>
                            <a:cxnLst/>
                            <a:rect l="0" t="0" r="0" b="0"/>
                            <a:pathLst>
                              <a:path w="3049114" h="253311">
                                <a:moveTo>
                                  <a:pt x="0" y="253311"/>
                                </a:moveTo>
                                <a:lnTo>
                                  <a:pt x="3049114" y="253311"/>
                                </a:lnTo>
                                <a:lnTo>
                                  <a:pt x="3049114" y="0"/>
                                </a:lnTo>
                                <a:lnTo>
                                  <a:pt x="0" y="0"/>
                                </a:lnTo>
                                <a:close/>
                              </a:path>
                            </a:pathLst>
                          </a:custGeom>
                          <a:ln w="9313" cap="rnd">
                            <a:miter lim="101600"/>
                          </a:ln>
                        </wps:spPr>
                        <wps:style>
                          <a:lnRef idx="1">
                            <a:srgbClr val="000000"/>
                          </a:lnRef>
                          <a:fillRef idx="0">
                            <a:srgbClr val="000000">
                              <a:alpha val="0"/>
                            </a:srgbClr>
                          </a:fillRef>
                          <a:effectRef idx="0">
                            <a:scrgbClr r="0" g="0" b="0"/>
                          </a:effectRef>
                          <a:fontRef idx="none"/>
                        </wps:style>
                        <wps:bodyPr/>
                      </wps:wsp>
                      <wps:wsp>
                        <wps:cNvPr id="388" name="Rectangle 388"/>
                        <wps:cNvSpPr/>
                        <wps:spPr>
                          <a:xfrm>
                            <a:off x="1179539" y="1832541"/>
                            <a:ext cx="1154971" cy="164489"/>
                          </a:xfrm>
                          <a:prstGeom prst="rect">
                            <a:avLst/>
                          </a:prstGeom>
                          <a:ln>
                            <a:noFill/>
                          </a:ln>
                        </wps:spPr>
                        <wps:txbx>
                          <w:txbxContent>
                            <w:p w:rsidR="00D3366A" w:rsidRDefault="00D3366A">
                              <w:pPr>
                                <w:spacing w:after="160" w:line="259" w:lineRule="auto"/>
                                <w:ind w:left="0" w:firstLine="0"/>
                              </w:pPr>
                              <w:r>
                                <w:rPr>
                                  <w:sz w:val="19"/>
                                </w:rPr>
                                <w:t>必要書類の確認</w:t>
                              </w:r>
                            </w:p>
                          </w:txbxContent>
                        </wps:txbx>
                        <wps:bodyPr horzOverflow="overflow" vert="horz" lIns="0" tIns="0" rIns="0" bIns="0" rtlCol="0">
                          <a:noAutofit/>
                        </wps:bodyPr>
                      </wps:wsp>
                      <wps:wsp>
                        <wps:cNvPr id="389" name="Shape 389"/>
                        <wps:cNvSpPr/>
                        <wps:spPr>
                          <a:xfrm>
                            <a:off x="1576870" y="2020282"/>
                            <a:ext cx="74733" cy="386175"/>
                          </a:xfrm>
                          <a:custGeom>
                            <a:avLst/>
                            <a:gdLst/>
                            <a:ahLst/>
                            <a:cxnLst/>
                            <a:rect l="0" t="0" r="0" b="0"/>
                            <a:pathLst>
                              <a:path w="74733" h="386175">
                                <a:moveTo>
                                  <a:pt x="37366" y="0"/>
                                </a:moveTo>
                                <a:cubicBezTo>
                                  <a:pt x="40854" y="0"/>
                                  <a:pt x="43594" y="2732"/>
                                  <a:pt x="43594" y="6209"/>
                                </a:cubicBezTo>
                                <a:lnTo>
                                  <a:pt x="43594" y="311672"/>
                                </a:lnTo>
                                <a:lnTo>
                                  <a:pt x="74733" y="311672"/>
                                </a:lnTo>
                                <a:lnTo>
                                  <a:pt x="37366" y="386175"/>
                                </a:lnTo>
                                <a:lnTo>
                                  <a:pt x="0" y="311672"/>
                                </a:lnTo>
                                <a:lnTo>
                                  <a:pt x="31139" y="311672"/>
                                </a:lnTo>
                                <a:lnTo>
                                  <a:pt x="31139" y="6209"/>
                                </a:lnTo>
                                <a:cubicBezTo>
                                  <a:pt x="31139" y="2732"/>
                                  <a:pt x="33879" y="0"/>
                                  <a:pt x="37366"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15" name="Shape 10115"/>
                        <wps:cNvSpPr/>
                        <wps:spPr>
                          <a:xfrm>
                            <a:off x="89680" y="253311"/>
                            <a:ext cx="3049114" cy="253311"/>
                          </a:xfrm>
                          <a:custGeom>
                            <a:avLst/>
                            <a:gdLst/>
                            <a:ahLst/>
                            <a:cxnLst/>
                            <a:rect l="0" t="0" r="0" b="0"/>
                            <a:pathLst>
                              <a:path w="3049114" h="253311">
                                <a:moveTo>
                                  <a:pt x="0" y="0"/>
                                </a:moveTo>
                                <a:lnTo>
                                  <a:pt x="3049114" y="0"/>
                                </a:lnTo>
                                <a:lnTo>
                                  <a:pt x="3049114" y="253311"/>
                                </a:lnTo>
                                <a:lnTo>
                                  <a:pt x="0" y="253311"/>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391" name="Shape 391"/>
                        <wps:cNvSpPr/>
                        <wps:spPr>
                          <a:xfrm>
                            <a:off x="89680" y="253311"/>
                            <a:ext cx="3049114" cy="253311"/>
                          </a:xfrm>
                          <a:custGeom>
                            <a:avLst/>
                            <a:gdLst/>
                            <a:ahLst/>
                            <a:cxnLst/>
                            <a:rect l="0" t="0" r="0" b="0"/>
                            <a:pathLst>
                              <a:path w="3049114" h="253311">
                                <a:moveTo>
                                  <a:pt x="0" y="253311"/>
                                </a:moveTo>
                                <a:lnTo>
                                  <a:pt x="3049114" y="253311"/>
                                </a:lnTo>
                                <a:lnTo>
                                  <a:pt x="3049114" y="0"/>
                                </a:lnTo>
                                <a:lnTo>
                                  <a:pt x="0" y="0"/>
                                </a:lnTo>
                                <a:close/>
                              </a:path>
                            </a:pathLst>
                          </a:custGeom>
                          <a:ln w="9313" cap="rnd">
                            <a:miter lim="101600"/>
                          </a:ln>
                        </wps:spPr>
                        <wps:style>
                          <a:lnRef idx="1">
                            <a:srgbClr val="000000"/>
                          </a:lnRef>
                          <a:fillRef idx="0">
                            <a:srgbClr val="000000">
                              <a:alpha val="0"/>
                            </a:srgbClr>
                          </a:fillRef>
                          <a:effectRef idx="0">
                            <a:scrgbClr r="0" g="0" b="0"/>
                          </a:effectRef>
                          <a:fontRef idx="none"/>
                        </wps:style>
                        <wps:bodyPr/>
                      </wps:wsp>
                      <wps:wsp>
                        <wps:cNvPr id="392" name="Rectangle 392"/>
                        <wps:cNvSpPr/>
                        <wps:spPr>
                          <a:xfrm>
                            <a:off x="1179539" y="312425"/>
                            <a:ext cx="1154971" cy="164488"/>
                          </a:xfrm>
                          <a:prstGeom prst="rect">
                            <a:avLst/>
                          </a:prstGeom>
                          <a:ln>
                            <a:noFill/>
                          </a:ln>
                        </wps:spPr>
                        <wps:txbx>
                          <w:txbxContent>
                            <w:p w:rsidR="00D3366A" w:rsidRDefault="00D3366A">
                              <w:pPr>
                                <w:spacing w:after="160" w:line="259" w:lineRule="auto"/>
                                <w:ind w:left="0" w:firstLine="0"/>
                              </w:pPr>
                              <w:r>
                                <w:rPr>
                                  <w:sz w:val="19"/>
                                </w:rPr>
                                <w:t>必要書類の確認</w:t>
                              </w:r>
                            </w:p>
                          </w:txbxContent>
                        </wps:txbx>
                        <wps:bodyPr horzOverflow="overflow" vert="horz" lIns="0" tIns="0" rIns="0" bIns="0" rtlCol="0">
                          <a:noAutofit/>
                        </wps:bodyPr>
                      </wps:wsp>
                      <wps:wsp>
                        <wps:cNvPr id="393" name="Shape 393"/>
                        <wps:cNvSpPr/>
                        <wps:spPr>
                          <a:xfrm>
                            <a:off x="1576870" y="500414"/>
                            <a:ext cx="74733" cy="386176"/>
                          </a:xfrm>
                          <a:custGeom>
                            <a:avLst/>
                            <a:gdLst/>
                            <a:ahLst/>
                            <a:cxnLst/>
                            <a:rect l="0" t="0" r="0" b="0"/>
                            <a:pathLst>
                              <a:path w="74733" h="386176">
                                <a:moveTo>
                                  <a:pt x="37366" y="0"/>
                                </a:moveTo>
                                <a:cubicBezTo>
                                  <a:pt x="40854" y="0"/>
                                  <a:pt x="43594" y="2732"/>
                                  <a:pt x="43594" y="6209"/>
                                </a:cubicBezTo>
                                <a:lnTo>
                                  <a:pt x="43594" y="311672"/>
                                </a:lnTo>
                                <a:lnTo>
                                  <a:pt x="74733" y="311672"/>
                                </a:lnTo>
                                <a:lnTo>
                                  <a:pt x="37366" y="386176"/>
                                </a:lnTo>
                                <a:lnTo>
                                  <a:pt x="0" y="311672"/>
                                </a:lnTo>
                                <a:lnTo>
                                  <a:pt x="31139" y="311672"/>
                                </a:lnTo>
                                <a:lnTo>
                                  <a:pt x="31139" y="6209"/>
                                </a:lnTo>
                                <a:cubicBezTo>
                                  <a:pt x="31139" y="2732"/>
                                  <a:pt x="33879" y="0"/>
                                  <a:pt x="37366"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94" name="Rectangle 394"/>
                        <wps:cNvSpPr/>
                        <wps:spPr>
                          <a:xfrm>
                            <a:off x="28399" y="59113"/>
                            <a:ext cx="2364061" cy="164489"/>
                          </a:xfrm>
                          <a:prstGeom prst="rect">
                            <a:avLst/>
                          </a:prstGeom>
                          <a:ln>
                            <a:noFill/>
                          </a:ln>
                        </wps:spPr>
                        <wps:txbx>
                          <w:txbxContent>
                            <w:p w:rsidR="00D3366A" w:rsidRDefault="00D3366A">
                              <w:pPr>
                                <w:spacing w:after="160" w:line="259" w:lineRule="auto"/>
                                <w:ind w:left="0" w:firstLine="0"/>
                              </w:pPr>
                              <w:r>
                                <w:rPr>
                                  <w:spacing w:val="-65"/>
                                  <w:w w:val="91"/>
                                  <w:sz w:val="19"/>
                                </w:rPr>
                                <w:t xml:space="preserve">　</w:t>
                              </w:r>
                              <w:r>
                                <w:rPr>
                                  <w:w w:val="91"/>
                                  <w:sz w:val="19"/>
                                </w:rPr>
                                <w:t>【プロポーザル参加資格の確認】</w:t>
                              </w:r>
                            </w:p>
                          </w:txbxContent>
                        </wps:txbx>
                        <wps:bodyPr horzOverflow="overflow" vert="horz" lIns="0" tIns="0" rIns="0" bIns="0" rtlCol="0">
                          <a:noAutofit/>
                        </wps:bodyPr>
                      </wps:wsp>
                      <wps:wsp>
                        <wps:cNvPr id="10121" name="Shape 10121"/>
                        <wps:cNvSpPr/>
                        <wps:spPr>
                          <a:xfrm>
                            <a:off x="89680" y="2406458"/>
                            <a:ext cx="3049114" cy="253311"/>
                          </a:xfrm>
                          <a:custGeom>
                            <a:avLst/>
                            <a:gdLst/>
                            <a:ahLst/>
                            <a:cxnLst/>
                            <a:rect l="0" t="0" r="0" b="0"/>
                            <a:pathLst>
                              <a:path w="3049114" h="253311">
                                <a:moveTo>
                                  <a:pt x="0" y="0"/>
                                </a:moveTo>
                                <a:lnTo>
                                  <a:pt x="3049114" y="0"/>
                                </a:lnTo>
                                <a:lnTo>
                                  <a:pt x="3049114" y="253311"/>
                                </a:lnTo>
                                <a:lnTo>
                                  <a:pt x="0" y="253311"/>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396" name="Shape 396"/>
                        <wps:cNvSpPr/>
                        <wps:spPr>
                          <a:xfrm>
                            <a:off x="89680" y="2406458"/>
                            <a:ext cx="3049114" cy="253311"/>
                          </a:xfrm>
                          <a:custGeom>
                            <a:avLst/>
                            <a:gdLst/>
                            <a:ahLst/>
                            <a:cxnLst/>
                            <a:rect l="0" t="0" r="0" b="0"/>
                            <a:pathLst>
                              <a:path w="3049114" h="253311">
                                <a:moveTo>
                                  <a:pt x="0" y="253311"/>
                                </a:moveTo>
                                <a:lnTo>
                                  <a:pt x="3049114" y="253311"/>
                                </a:lnTo>
                                <a:lnTo>
                                  <a:pt x="3049114" y="0"/>
                                </a:lnTo>
                                <a:lnTo>
                                  <a:pt x="0" y="0"/>
                                </a:lnTo>
                                <a:close/>
                              </a:path>
                            </a:pathLst>
                          </a:custGeom>
                          <a:ln w="9313" cap="flat">
                            <a:custDash>
                              <a:ds d="586640" sp="219990"/>
                              <a:ds d="73330" sp="219990"/>
                            </a:custDash>
                            <a:miter lim="101600"/>
                          </a:ln>
                        </wps:spPr>
                        <wps:style>
                          <a:lnRef idx="1">
                            <a:srgbClr val="000000"/>
                          </a:lnRef>
                          <a:fillRef idx="0">
                            <a:srgbClr val="000000">
                              <a:alpha val="0"/>
                            </a:srgbClr>
                          </a:fillRef>
                          <a:effectRef idx="0">
                            <a:scrgbClr r="0" g="0" b="0"/>
                          </a:effectRef>
                          <a:fontRef idx="none"/>
                        </wps:style>
                        <wps:bodyPr/>
                      </wps:wsp>
                      <wps:wsp>
                        <wps:cNvPr id="397" name="Rectangle 397"/>
                        <wps:cNvSpPr/>
                        <wps:spPr>
                          <a:xfrm>
                            <a:off x="716243" y="2466191"/>
                            <a:ext cx="2387821" cy="164489"/>
                          </a:xfrm>
                          <a:prstGeom prst="rect">
                            <a:avLst/>
                          </a:prstGeom>
                          <a:ln>
                            <a:noFill/>
                          </a:ln>
                        </wps:spPr>
                        <wps:txbx>
                          <w:txbxContent>
                            <w:p w:rsidR="00D3366A" w:rsidRDefault="00D3366A">
                              <w:pPr>
                                <w:spacing w:after="160" w:line="259" w:lineRule="auto"/>
                                <w:ind w:left="0" w:firstLine="0"/>
                              </w:pPr>
                              <w:r>
                                <w:rPr>
                                  <w:w w:val="90"/>
                                  <w:sz w:val="19"/>
                                </w:rPr>
                                <w:t>事前審査（必要と判断された場合）</w:t>
                              </w:r>
                            </w:p>
                          </w:txbxContent>
                        </wps:txbx>
                        <wps:bodyPr horzOverflow="overflow" vert="horz" lIns="0" tIns="0" rIns="0" bIns="0" rtlCol="0">
                          <a:noAutofit/>
                        </wps:bodyPr>
                      </wps:wsp>
                      <wps:wsp>
                        <wps:cNvPr id="398" name="Shape 398"/>
                        <wps:cNvSpPr/>
                        <wps:spPr>
                          <a:xfrm>
                            <a:off x="1576870" y="2653560"/>
                            <a:ext cx="74733" cy="386175"/>
                          </a:xfrm>
                          <a:custGeom>
                            <a:avLst/>
                            <a:gdLst/>
                            <a:ahLst/>
                            <a:cxnLst/>
                            <a:rect l="0" t="0" r="0" b="0"/>
                            <a:pathLst>
                              <a:path w="74733" h="386175">
                                <a:moveTo>
                                  <a:pt x="37366" y="0"/>
                                </a:moveTo>
                                <a:cubicBezTo>
                                  <a:pt x="40854" y="0"/>
                                  <a:pt x="43594" y="2732"/>
                                  <a:pt x="43594" y="6209"/>
                                </a:cubicBezTo>
                                <a:lnTo>
                                  <a:pt x="43594" y="311672"/>
                                </a:lnTo>
                                <a:lnTo>
                                  <a:pt x="74733" y="311672"/>
                                </a:lnTo>
                                <a:lnTo>
                                  <a:pt x="37366" y="386175"/>
                                </a:lnTo>
                                <a:lnTo>
                                  <a:pt x="0" y="311672"/>
                                </a:lnTo>
                                <a:lnTo>
                                  <a:pt x="31139" y="311672"/>
                                </a:lnTo>
                                <a:lnTo>
                                  <a:pt x="31139" y="6209"/>
                                </a:lnTo>
                                <a:cubicBezTo>
                                  <a:pt x="31139" y="2732"/>
                                  <a:pt x="33879" y="0"/>
                                  <a:pt x="37366"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99" name="Shape 399"/>
                        <wps:cNvSpPr/>
                        <wps:spPr>
                          <a:xfrm>
                            <a:off x="1611168" y="4794177"/>
                            <a:ext cx="3189605" cy="76200"/>
                          </a:xfrm>
                          <a:custGeom>
                            <a:avLst/>
                            <a:gdLst/>
                            <a:ahLst/>
                            <a:cxnLst/>
                            <a:rect l="0" t="0" r="0" b="0"/>
                            <a:pathLst>
                              <a:path w="3189605" h="76200">
                                <a:moveTo>
                                  <a:pt x="3113405" y="0"/>
                                </a:moveTo>
                                <a:lnTo>
                                  <a:pt x="3189605" y="38100"/>
                                </a:lnTo>
                                <a:lnTo>
                                  <a:pt x="3113405" y="76200"/>
                                </a:lnTo>
                                <a:lnTo>
                                  <a:pt x="3113405" y="44450"/>
                                </a:lnTo>
                                <a:lnTo>
                                  <a:pt x="0" y="44450"/>
                                </a:lnTo>
                                <a:lnTo>
                                  <a:pt x="0" y="31750"/>
                                </a:lnTo>
                                <a:lnTo>
                                  <a:pt x="3113405" y="31750"/>
                                </a:lnTo>
                                <a:lnTo>
                                  <a:pt x="311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 name="Rectangle 400"/>
                        <wps:cNvSpPr/>
                        <wps:spPr>
                          <a:xfrm>
                            <a:off x="3623482" y="4949315"/>
                            <a:ext cx="1219801" cy="152019"/>
                          </a:xfrm>
                          <a:prstGeom prst="rect">
                            <a:avLst/>
                          </a:prstGeom>
                          <a:ln>
                            <a:noFill/>
                          </a:ln>
                        </wps:spPr>
                        <wps:txbx>
                          <w:txbxContent>
                            <w:p w:rsidR="00D3366A" w:rsidRDefault="00D3366A">
                              <w:pPr>
                                <w:spacing w:after="160" w:line="259" w:lineRule="auto"/>
                                <w:ind w:left="0" w:firstLine="0"/>
                              </w:pPr>
                              <w:r>
                                <w:rPr>
                                  <w:sz w:val="18"/>
                                </w:rPr>
                                <w:t>一定基準を超える</w:t>
                              </w:r>
                            </w:p>
                          </w:txbxContent>
                        </wps:txbx>
                        <wps:bodyPr horzOverflow="overflow" vert="horz" lIns="0" tIns="0" rIns="0" bIns="0" rtlCol="0">
                          <a:noAutofit/>
                        </wps:bodyPr>
                      </wps:wsp>
                      <wps:wsp>
                        <wps:cNvPr id="401" name="Rectangle 401"/>
                        <wps:cNvSpPr/>
                        <wps:spPr>
                          <a:xfrm>
                            <a:off x="4541312" y="4949315"/>
                            <a:ext cx="76010" cy="152019"/>
                          </a:xfrm>
                          <a:prstGeom prst="rect">
                            <a:avLst/>
                          </a:prstGeom>
                          <a:ln>
                            <a:noFill/>
                          </a:ln>
                        </wps:spPr>
                        <wps:txbx>
                          <w:txbxContent>
                            <w:p w:rsidR="00D3366A" w:rsidRDefault="00D3366A">
                              <w:pPr>
                                <w:spacing w:after="160" w:line="259" w:lineRule="auto"/>
                                <w:ind w:left="0" w:firstLine="0"/>
                              </w:pPr>
                              <w:r>
                                <w:rPr>
                                  <w:sz w:val="18"/>
                                </w:rPr>
                                <w:t xml:space="preserve"> </w:t>
                              </w:r>
                            </w:p>
                          </w:txbxContent>
                        </wps:txbx>
                        <wps:bodyPr horzOverflow="overflow" vert="horz" lIns="0" tIns="0" rIns="0" bIns="0" rtlCol="0">
                          <a:noAutofit/>
                        </wps:bodyPr>
                      </wps:wsp>
                      <wps:wsp>
                        <wps:cNvPr id="402" name="Rectangle 402"/>
                        <wps:cNvSpPr/>
                        <wps:spPr>
                          <a:xfrm>
                            <a:off x="3623482" y="5087999"/>
                            <a:ext cx="1373644" cy="152019"/>
                          </a:xfrm>
                          <a:prstGeom prst="rect">
                            <a:avLst/>
                          </a:prstGeom>
                          <a:ln>
                            <a:noFill/>
                          </a:ln>
                        </wps:spPr>
                        <wps:txbx>
                          <w:txbxContent>
                            <w:p w:rsidR="00D3366A" w:rsidRDefault="00D3366A">
                              <w:pPr>
                                <w:spacing w:after="160" w:line="259" w:lineRule="auto"/>
                                <w:ind w:left="0" w:firstLine="0"/>
                              </w:pPr>
                              <w:r>
                                <w:rPr>
                                  <w:sz w:val="18"/>
                                </w:rPr>
                                <w:t>提案者がいない場合</w:t>
                              </w:r>
                            </w:p>
                          </w:txbxContent>
                        </wps:txbx>
                        <wps:bodyPr horzOverflow="overflow" vert="horz" lIns="0" tIns="0" rIns="0" bIns="0" rtlCol="0">
                          <a:noAutofit/>
                        </wps:bodyPr>
                      </wps:wsp>
                      <wps:wsp>
                        <wps:cNvPr id="403" name="Rectangle 403"/>
                        <wps:cNvSpPr/>
                        <wps:spPr>
                          <a:xfrm>
                            <a:off x="4657136" y="5087999"/>
                            <a:ext cx="76010" cy="152019"/>
                          </a:xfrm>
                          <a:prstGeom prst="rect">
                            <a:avLst/>
                          </a:prstGeom>
                          <a:ln>
                            <a:noFill/>
                          </a:ln>
                        </wps:spPr>
                        <wps:txbx>
                          <w:txbxContent>
                            <w:p w:rsidR="00D3366A" w:rsidRDefault="00D3366A">
                              <w:pPr>
                                <w:spacing w:after="160" w:line="259" w:lineRule="auto"/>
                                <w:ind w:left="0" w:firstLine="0"/>
                              </w:pPr>
                              <w:r>
                                <w:rPr>
                                  <w:sz w:val="18"/>
                                </w:rPr>
                                <w:t xml:space="preserve"> </w:t>
                              </w:r>
                            </w:p>
                          </w:txbxContent>
                        </wps:txbx>
                        <wps:bodyPr horzOverflow="overflow" vert="horz" lIns="0" tIns="0" rIns="0" bIns="0" rtlCol="0">
                          <a:noAutofit/>
                        </wps:bodyPr>
                      </wps:wsp>
                      <wps:wsp>
                        <wps:cNvPr id="404" name="Shape 404"/>
                        <wps:cNvSpPr/>
                        <wps:spPr>
                          <a:xfrm>
                            <a:off x="4805853" y="4717977"/>
                            <a:ext cx="765810" cy="238760"/>
                          </a:xfrm>
                          <a:custGeom>
                            <a:avLst/>
                            <a:gdLst/>
                            <a:ahLst/>
                            <a:cxnLst/>
                            <a:rect l="0" t="0" r="0" b="0"/>
                            <a:pathLst>
                              <a:path w="765810" h="238760">
                                <a:moveTo>
                                  <a:pt x="0" y="238760"/>
                                </a:moveTo>
                                <a:lnTo>
                                  <a:pt x="765810" y="238760"/>
                                </a:lnTo>
                                <a:lnTo>
                                  <a:pt x="76581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4902500" y="4782818"/>
                            <a:ext cx="761919" cy="152019"/>
                          </a:xfrm>
                          <a:prstGeom prst="rect">
                            <a:avLst/>
                          </a:prstGeom>
                          <a:ln>
                            <a:noFill/>
                          </a:ln>
                        </wps:spPr>
                        <wps:txbx>
                          <w:txbxContent>
                            <w:p w:rsidR="00D3366A" w:rsidRDefault="00D3366A">
                              <w:pPr>
                                <w:spacing w:after="160" w:line="259" w:lineRule="auto"/>
                                <w:ind w:left="0" w:firstLine="0"/>
                              </w:pPr>
                              <w:r>
                                <w:rPr>
                                  <w:sz w:val="18"/>
                                </w:rPr>
                                <w:t>該当者なし</w:t>
                              </w:r>
                            </w:p>
                          </w:txbxContent>
                        </wps:txbx>
                        <wps:bodyPr horzOverflow="overflow" vert="horz" lIns="0" tIns="0" rIns="0" bIns="0" rtlCol="0">
                          <a:noAutofit/>
                        </wps:bodyPr>
                      </wps:wsp>
                      <wps:wsp>
                        <wps:cNvPr id="406" name="Rectangle 406"/>
                        <wps:cNvSpPr/>
                        <wps:spPr>
                          <a:xfrm>
                            <a:off x="5475524" y="4782818"/>
                            <a:ext cx="76010" cy="152019"/>
                          </a:xfrm>
                          <a:prstGeom prst="rect">
                            <a:avLst/>
                          </a:prstGeom>
                          <a:ln>
                            <a:noFill/>
                          </a:ln>
                        </wps:spPr>
                        <wps:txbx>
                          <w:txbxContent>
                            <w:p w:rsidR="00D3366A" w:rsidRDefault="00D3366A">
                              <w:pPr>
                                <w:spacing w:after="160" w:line="259" w:lineRule="auto"/>
                                <w:ind w:left="0" w:firstLine="0"/>
                              </w:pPr>
                              <w:r>
                                <w:rPr>
                                  <w:sz w:val="18"/>
                                </w:rPr>
                                <w:t xml:space="preserve"> </w:t>
                              </w:r>
                            </w:p>
                          </w:txbxContent>
                        </wps:txbx>
                        <wps:bodyPr horzOverflow="overflow" vert="horz" lIns="0" tIns="0" rIns="0" bIns="0" rtlCol="0">
                          <a:noAutofit/>
                        </wps:bodyPr>
                      </wps:wsp>
                    </wpg:wgp>
                  </a:graphicData>
                </a:graphic>
              </wp:inline>
            </w:drawing>
          </mc:Choice>
          <mc:Fallback>
            <w:pict>
              <v:group id="Group 7711" o:spid="_x0000_s1026" style="width:438.7pt;height:468.7pt;mso-position-horizontal-relative:char;mso-position-vertical-relative:line" coordsize="55716,5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">
                <v:shape id="Shape 345" o:spid="_x0000_s1027" style="position:absolute;top:15198;width:32284;height:39263;visibility:visible;mso-wrap-style:square;v-text-anchor:top" coordsize="3228474,392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" path="m,3926325r3228474,l3228474,,,,,3926325xe" filled="f" strokeweight=".25869mm">
                  <v:stroke miterlimit="83231f" joinstyle="miter"/>
                  <v:path arrowok="t" textboxrect="0,0,3228474,3926325"/>
                </v:shape>
                <v:shape id="Shape 346" o:spid="_x0000_s1028" style="position:absolute;width:32284;height:12665;visibility:visible;mso-wrap-style:square;v-text-anchor:top" coordsize="3228474,126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" path="m,1266556r3228474,l3228474,,,,,1266556xe" filled="f" strokeweight=".25869mm">
                  <v:stroke miterlimit="83231f" joinstyle="miter"/>
                  <v:path arrowok="t" textboxrect="0,0,3228474,1266556"/>
                </v:shape>
                <v:shape id="Shape 10083" o:spid="_x0000_s1029" style="position:absolute;left:896;top:8865;width:30491;height:2534;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" path="m,l3049114,r,253311l,253311,,e" stroked="f" strokeweight="0">
                  <v:stroke miterlimit="83231f" joinstyle="miter"/>
                  <v:path arrowok="t" textboxrect="0,0,3049114,253311"/>
                </v:shape>
                <v:shape id="Shape 348" o:spid="_x0000_s1030" style="position:absolute;left:896;top:8865;width:30491;height:2534;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" path="m,253311r3049114,l3049114,,,,,253311xe" filled="f" strokeweight=".25869mm">
                  <v:stroke miterlimit="83231f" joinstyle="miter" endcap="round"/>
                  <v:path arrowok="t" textboxrect="0,0,3049114,253311"/>
                </v:shape>
                <v:rect id="Rectangle 349" o:spid="_x0000_s1031" style="position:absolute;left:11795;top:9459;width:1155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D3366A" w:rsidRDefault="00D3366A">
                        <w:pPr>
                          <w:spacing w:after="160" w:line="259" w:lineRule="auto"/>
                          <w:ind w:left="0" w:firstLine="0"/>
                        </w:pPr>
                        <w:r>
                          <w:rPr>
                            <w:sz w:val="19"/>
                          </w:rPr>
                          <w:t>参加資格の確認</w:t>
                        </w:r>
                      </w:p>
                    </w:txbxContent>
                  </v:textbox>
                </v:rect>
                <v:shape id="Shape 10086" o:spid="_x0000_s1032" style="position:absolute;left:896;top:30397;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" path="m,l3049114,r,253311l,253311,,e" stroked="f" strokeweight="0">
                  <v:stroke miterlimit="83231f" joinstyle="miter" endcap="round"/>
                  <v:path arrowok="t" textboxrect="0,0,3049114,253311"/>
                </v:shape>
                <v:shape id="Shape 351" o:spid="_x0000_s1033" style="position:absolute;left:896;top:30397;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" path="m,253311r3049114,l3049114,,,,,253311xe" filled="f" strokeweight=".25869mm">
                  <v:stroke miterlimit="83231f" joinstyle="miter" endcap="round"/>
                  <v:path arrowok="t" textboxrect="0,0,3049114,253311"/>
                </v:shape>
                <v:rect id="Rectangle 352" o:spid="_x0000_s1034" style="position:absolute;left:8044;top:30994;width:21538;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D3366A" w:rsidRDefault="00D3366A">
                        <w:pPr>
                          <w:spacing w:after="160" w:line="259" w:lineRule="auto"/>
                          <w:ind w:left="0" w:firstLine="0"/>
                        </w:pPr>
                        <w:r>
                          <w:rPr>
                            <w:w w:val="87"/>
                            <w:sz w:val="19"/>
                          </w:rPr>
                          <w:t>プレゼンテーション／ヒアリング</w:t>
                        </w:r>
                      </w:p>
                    </w:txbxContent>
                  </v:textbox>
                </v:rect>
                <v:shape id="Shape 10089" o:spid="_x0000_s1035" style="position:absolute;left:896;top:37996;width:14349;height:2533;visibility:visible;mso-wrap-style:square;v-text-anchor:top" coordsize="1434877,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" path="m,l1434877,r,253311l,253311,,e" stroked="f" strokeweight="0">
                  <v:stroke miterlimit="83231f" joinstyle="miter" endcap="round"/>
                  <v:path arrowok="t" textboxrect="0,0,1434877,253311"/>
                </v:shape>
                <v:shape id="Shape 354" o:spid="_x0000_s1036" style="position:absolute;left:896;top:37996;width:14349;height:2533;visibility:visible;mso-wrap-style:square;v-text-anchor:top" coordsize="1434877,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" path="m,253311r1434877,l1434877,,,,,253311xe" filled="f" strokeweight=".25869mm">
                  <v:stroke miterlimit="83231f" joinstyle="miter" endcap="round"/>
                  <v:path arrowok="t" textboxrect="0,0,1434877,253311"/>
                </v:shape>
                <v:rect id="Rectangle 355" o:spid="_x0000_s1037" style="position:absolute;left:3108;top:38596;width:1320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rsidR="00D3366A" w:rsidRDefault="00D3366A">
                        <w:pPr>
                          <w:spacing w:after="160" w:line="259" w:lineRule="auto"/>
                          <w:ind w:left="0" w:firstLine="0"/>
                        </w:pPr>
                        <w:r>
                          <w:rPr>
                            <w:sz w:val="19"/>
                          </w:rPr>
                          <w:t>技術評価点の算出</w:t>
                        </w:r>
                      </w:p>
                    </w:txbxContent>
                  </v:textbox>
                </v:rect>
                <v:shape id="Shape 10092" o:spid="_x0000_s1038" style="position:absolute;left:896;top:44329;width:30491;height:2533;visibility:visible;mso-wrap-style:square;v-text-anchor:top" coordsize="3049114,25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" path="m,l3049114,r,253312l,253312,,e" stroked="f" strokeweight="0">
                  <v:stroke miterlimit="83231f" joinstyle="miter" endcap="round"/>
                  <v:path arrowok="t" textboxrect="0,0,3049114,253312"/>
                </v:shape>
                <v:shape id="Shape 357" o:spid="_x0000_s1039" style="position:absolute;left:896;top:44329;width:30491;height:2533;visibility:visible;mso-wrap-style:square;v-text-anchor:top" coordsize="3049114,25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" path="m,253312r3049114,l3049114,,,,,253312xe" filled="f" strokeweight=".25869mm">
                  <v:stroke miterlimit="83231f" joinstyle="miter" endcap="round"/>
                  <v:path arrowok="t" textboxrect="0,0,3049114,253312"/>
                </v:shape>
                <v:rect id="Rectangle 358" o:spid="_x0000_s1040" style="position:absolute;left:11183;top:44929;width:13199;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D3366A" w:rsidRDefault="00D3366A">
                        <w:pPr>
                          <w:spacing w:after="160" w:line="259" w:lineRule="auto"/>
                          <w:ind w:left="0" w:firstLine="0"/>
                        </w:pPr>
                        <w:r>
                          <w:rPr>
                            <w:sz w:val="19"/>
                          </w:rPr>
                          <w:t>総合評価点の算出</w:t>
                        </w:r>
                      </w:p>
                    </w:txbxContent>
                  </v:textbox>
                </v:rect>
                <v:shape id="Shape 10095" o:spid="_x0000_s1041" style="position:absolute;left:896;top:50662;width:30491;height:2533;visibility:visible;mso-wrap-style:square;v-text-anchor:top" coordsize="3049114,25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" path="m,l3049114,r,253312l,253312,,e" stroked="f" strokeweight="0">
                  <v:stroke miterlimit="83231f" joinstyle="miter" endcap="round"/>
                  <v:path arrowok="t" textboxrect="0,0,3049114,253312"/>
                </v:shape>
                <v:shape id="Shape 360" o:spid="_x0000_s1042" style="position:absolute;left:896;top:50662;width:30491;height:2533;visibility:visible;mso-wrap-style:square;v-text-anchor:top" coordsize="3049114,25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" path="m,253312r3049114,l3049114,,,,,253312xe" filled="f" strokeweight=".25869mm">
                  <v:stroke miterlimit="83231f" joinstyle="miter" endcap="round"/>
                  <v:path arrowok="t" textboxrect="0,0,3049114,253312"/>
                </v:shape>
                <v:rect id="Rectangle 361" o:spid="_x0000_s1043" style="position:absolute;left:11183;top:51265;width:13199;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D3366A" w:rsidRDefault="00D3366A">
                        <w:pPr>
                          <w:spacing w:after="160" w:line="259" w:lineRule="auto"/>
                          <w:ind w:left="0" w:firstLine="0"/>
                        </w:pPr>
                        <w:r>
                          <w:rPr>
                            <w:sz w:val="19"/>
                          </w:rPr>
                          <w:t>優秀提案者の選定</w:t>
                        </w:r>
                      </w:p>
                    </w:txbxContent>
                  </v:textbox>
                </v:rect>
                <v:shape id="Shape 10098" o:spid="_x0000_s1044" style="position:absolute;left:17039;top:37996;width:14348;height:2533;visibility:visible;mso-wrap-style:square;v-text-anchor:top" coordsize="1434877,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" path="m,l1434877,r,253311l,253311,,e" stroked="f" strokeweight="0">
                  <v:stroke miterlimit="83231f" joinstyle="miter" endcap="round"/>
                  <v:path arrowok="t" textboxrect="0,0,1434877,253311"/>
                </v:shape>
                <v:shape id="Shape 363" o:spid="_x0000_s1045" style="position:absolute;left:17039;top:37996;width:14348;height:2533;visibility:visible;mso-wrap-style:square;v-text-anchor:top" coordsize="1434877,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" path="m,253311r1434877,l1434877,,,,,253311xe" filled="f" strokeweight=".25869mm">
                  <v:stroke miterlimit="83231f" joinstyle="miter" endcap="round"/>
                  <v:path arrowok="t" textboxrect="0,0,1434877,253311"/>
                </v:shape>
                <v:rect id="Rectangle 364" o:spid="_x0000_s1046" style="position:absolute;left:19257;top:38596;width:1320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rsidR="00D3366A" w:rsidRDefault="00D3366A">
                        <w:pPr>
                          <w:spacing w:after="160" w:line="259" w:lineRule="auto"/>
                          <w:ind w:left="0" w:firstLine="0"/>
                        </w:pPr>
                        <w:r>
                          <w:rPr>
                            <w:sz w:val="19"/>
                          </w:rPr>
                          <w:t>価格評価点の算出</w:t>
                        </w:r>
                      </w:p>
                    </w:txbxContent>
                  </v:textbox>
                </v:rect>
                <v:shape id="Shape 366" o:spid="_x0000_s1047" style="position:absolute;left:896;top:56994;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" path="m,253311r3049114,l3049114,,,,,253311xe" filled="f" strokeweight=".25869mm">
                  <v:stroke miterlimit="83231f" joinstyle="miter" endcap="round"/>
                  <v:path arrowok="t" textboxrect="0,0,3049114,253311"/>
                </v:shape>
                <v:rect id="Rectangle 367" o:spid="_x0000_s1048" style="position:absolute;left:6220;top:57597;width:2640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D3366A" w:rsidRDefault="00D3366A">
                        <w:pPr>
                          <w:spacing w:after="160" w:line="259" w:lineRule="auto"/>
                          <w:ind w:left="0" w:firstLine="0"/>
                        </w:pPr>
                        <w:r>
                          <w:rPr>
                            <w:sz w:val="19"/>
                          </w:rPr>
                          <w:t>優先交渉権者の決定／受託者の決定</w:t>
                        </w:r>
                      </w:p>
                    </w:txbxContent>
                  </v:textbox>
                </v:rect>
                <v:shape id="Shape 368" o:spid="_x0000_s1049" style="position:absolute;left:15768;top:11336;width:748;height:6395;visibility:visible;mso-wrap-style:square;v-text-anchor:top" coordsize="74733,63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" path="m37366,v3488,,6228,2732,6228,6209l43594,564983r31139,l37366,639487,,564983r31139,l31139,6209c31139,2732,33879,,37366,xe" fillcolor="black" stroked="f" strokeweight="0">
                  <v:stroke miterlimit="83231f" joinstyle="miter" endcap="round"/>
                  <v:path arrowok="t" textboxrect="0,0,74733,639487"/>
                </v:shape>
                <v:shape id="Shape 369" o:spid="_x0000_s1050" style="position:absolute;left:7697;top:35401;width:747;height:2595;visibility:visible;mso-wrap-style:square;v-text-anchor:top" coordsize="74733,25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" path="m37367,v3437,,6227,2732,6227,6209l43594,185017r31139,l37367,259521,,185017r31139,l31139,6209c31139,2732,33929,,37367,xe" fillcolor="black" stroked="f" strokeweight="0">
                  <v:stroke miterlimit="83231f" joinstyle="miter" endcap="round"/>
                  <v:path arrowok="t" textboxrect="0,0,74733,259521"/>
                </v:shape>
                <v:shape id="Shape 370" o:spid="_x0000_s1051" style="position:absolute;left:23839;top:35401;width:748;height:2595;visibility:visible;mso-wrap-style:square;v-text-anchor:top" coordsize="74733,25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" path="m37367,v3487,,6227,2732,6227,6209l43594,185017r31139,l37367,259521,,185017r31139,l31139,6209c31139,2732,33879,,37367,xe" fillcolor="black" stroked="f" strokeweight="0">
                  <v:stroke miterlimit="83231f" joinstyle="miter" endcap="round"/>
                  <v:path arrowok="t" textboxrect="0,0,74733,259521"/>
                </v:shape>
                <v:shape id="Shape 371" o:spid="_x0000_s1052" style="position:absolute;left:8071;top:35463;width:16142;height:0;visibility:visible;mso-wrap-style:square;v-text-anchor:top" coordsize="1614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" path="m,l1614237,e" filled="f" strokeweight=".25869mm">
                  <v:stroke endcap="round"/>
                  <v:path arrowok="t" textboxrect="0,0,1614237,0"/>
                </v:shape>
                <v:shape id="Shape 372" o:spid="_x0000_s1053" style="position:absolute;left:15768;top:41734;width:748;height:2595;visibility:visible;mso-wrap-style:square;v-text-anchor:top" coordsize="74733,25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" path="m37366,v3488,,6228,2732,6228,6209l43594,185017r31139,l37366,259520,,185017r31139,l31139,6209c31139,2732,33879,,37366,xe" fillcolor="black" stroked="f" strokeweight="0">
                  <v:stroke endcap="round"/>
                  <v:path arrowok="t" textboxrect="0,0,74733,259520"/>
                </v:shape>
                <v:shape id="Shape 373" o:spid="_x0000_s1054" style="position:absolute;left:8071;top:40529;width:0;height:1267;visibility:visible;mso-wrap-style:square;v-text-anchor:top" coordsize="0,12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" path="m,l,126656e" filled="f" strokeweight=".25869mm">
                  <v:stroke endcap="round"/>
                  <v:path arrowok="t" textboxrect="0,0,0,126656"/>
                </v:shape>
                <v:shape id="Shape 374" o:spid="_x0000_s1055" style="position:absolute;left:24213;top:40529;width:0;height:1267;visibility:visible;mso-wrap-style:square;v-text-anchor:top" coordsize="0,12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" path="m,l,126656e" filled="f" strokeweight=".25869mm">
                  <v:stroke endcap="round"/>
                  <v:path arrowok="t" textboxrect="0,0,0,126656"/>
                </v:shape>
                <v:shape id="Shape 375" o:spid="_x0000_s1056" style="position:absolute;left:8071;top:41796;width:16142;height:0;visibility:visible;mso-wrap-style:square;v-text-anchor:top" coordsize="1614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" path="m,l1614237,e" filled="f" strokeweight=".25869mm">
                  <v:stroke endcap="round"/>
                  <v:path arrowok="t" textboxrect="0,0,1614237,0"/>
                </v:shape>
                <v:shape id="Shape 376" o:spid="_x0000_s1057" style="position:absolute;left:15768;top:46800;width:748;height:3862;visibility:visible;mso-wrap-style:square;v-text-anchor:top" coordsize="74733,38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" path="m37366,v3488,,6228,2732,6228,6209l43594,311648r31139,l37366,386151,,311648r31139,l31139,6209c31139,2732,33879,,37366,xe" fillcolor="black" stroked="f" strokeweight="0">
                  <v:stroke endcap="round"/>
                  <v:path arrowok="t" textboxrect="0,0,74733,386151"/>
                </v:shape>
                <v:shape id="Shape 377" o:spid="_x0000_s1058" style="position:absolute;left:15768;top:53133;width:748;height:3861;visibility:visible;mso-wrap-style:square;v-text-anchor:top" coordsize="74733,38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" path="m37366,v3488,,6228,2781,6228,6209l43594,311672r31139,l37366,386176,,311672r31139,l31139,6209c31139,2781,33879,,37366,xe" fillcolor="black" stroked="f" strokeweight="0">
                  <v:stroke endcap="round"/>
                  <v:path arrowok="t" textboxrect="0,0,74733,386176"/>
                </v:shape>
                <v:shape id="Shape 379" o:spid="_x0000_s1059" style="position:absolute;left:51117;top:12665;width:4484;height:2533;visibility:visible;mso-wrap-style:square;v-text-anchor:top" coordsize="448399,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" path="m,253311r448399,l448399,,,,,253311xe" filled="f" strokeweight=".25869mm">
                  <v:stroke miterlimit="66585f" joinstyle="miter" endcap="round"/>
                  <v:path arrowok="t" textboxrect="0,0,448399,253311"/>
                </v:shape>
                <v:rect id="Rectangle 380" o:spid="_x0000_s1060" style="position:absolute;left:52131;top:13259;width:330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D3366A" w:rsidRDefault="00D3366A">
                        <w:pPr>
                          <w:spacing w:after="160" w:line="259" w:lineRule="auto"/>
                          <w:ind w:left="0" w:firstLine="0"/>
                        </w:pPr>
                        <w:r>
                          <w:rPr>
                            <w:sz w:val="19"/>
                          </w:rPr>
                          <w:t>失格</w:t>
                        </w:r>
                      </w:p>
                    </w:txbxContent>
                  </v:textbox>
                </v:rect>
                <v:shape id="Shape 381" o:spid="_x0000_s1061" style="position:absolute;left:16080;top:13559;width:35037;height:745;visibility:visible;mso-wrap-style:square;v-text-anchor:top" coordsize="3503741,7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" path="m3429007,r74734,37252l3429007,74503r,-31043l6228,43460c2740,43460,,40604,,37252,,33775,2740,31043,6228,31043r3422779,l3429007,xe" fillcolor="black" stroked="f" strokeweight="0">
                  <v:stroke miterlimit="66585f" joinstyle="miter" endcap="round"/>
                  <v:path arrowok="t" textboxrect="0,0,3503741,74503"/>
                </v:shape>
                <v:rect id="Rectangle 382" o:spid="_x0000_s1062" style="position:absolute;left:36388;top:15106;width:12961;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D3366A" w:rsidRDefault="00D3366A">
                        <w:pPr>
                          <w:spacing w:after="160" w:line="259" w:lineRule="auto"/>
                          <w:ind w:left="0" w:firstLine="0"/>
                        </w:pPr>
                        <w:r>
                          <w:rPr>
                            <w:w w:val="98"/>
                            <w:sz w:val="19"/>
                          </w:rPr>
                          <w:t>入札参加資格を満</w:t>
                        </w:r>
                      </w:p>
                    </w:txbxContent>
                  </v:textbox>
                </v:rect>
                <v:rect id="Rectangle 383" o:spid="_x0000_s1063" style="position:absolute;left:36687;top:16507;width:1218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D3366A" w:rsidRDefault="00D3366A">
                        <w:pPr>
                          <w:spacing w:after="160" w:line="259" w:lineRule="auto"/>
                          <w:ind w:left="0" w:firstLine="0"/>
                        </w:pPr>
                        <w:r>
                          <w:rPr>
                            <w:w w:val="92"/>
                            <w:sz w:val="19"/>
                          </w:rPr>
                          <w:t>たしていない場合</w:t>
                        </w:r>
                      </w:p>
                    </w:txbxContent>
                  </v:textbox>
                </v:rect>
                <v:shape id="Shape 384" o:spid="_x0000_s1064" style="position:absolute;left:15768;top:32868;width:748;height:2595;visibility:visible;mso-wrap-style:square;v-text-anchor:top" coordsize="74733,25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" path="m37366,v3488,,6228,2732,6228,6209l43594,185017r31139,l37366,259520,,185017r31139,l31139,6209c31139,2732,33879,,37366,xe" fillcolor="black" stroked="f" strokeweight="0">
                  <v:stroke miterlimit="66585f" joinstyle="miter" endcap="round"/>
                  <v:path arrowok="t" textboxrect="0,0,74733,259520"/>
                </v:shape>
                <v:rect id="Rectangle 385" o:spid="_x0000_s1065" style="position:absolute;left:283;top:15792;width:1265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D3366A" w:rsidRDefault="00D3366A">
                        <w:pPr>
                          <w:spacing w:after="160" w:line="259" w:lineRule="auto"/>
                          <w:ind w:left="0" w:firstLine="0"/>
                        </w:pPr>
                        <w:r>
                          <w:rPr>
                            <w:spacing w:val="-65"/>
                            <w:w w:val="88"/>
                            <w:sz w:val="19"/>
                          </w:rPr>
                          <w:t xml:space="preserve">　</w:t>
                        </w:r>
                        <w:r>
                          <w:rPr>
                            <w:w w:val="88"/>
                            <w:sz w:val="19"/>
                          </w:rPr>
                          <w:t>【企画提案審査】</w:t>
                        </w:r>
                      </w:p>
                    </w:txbxContent>
                  </v:textbox>
                </v:rect>
                <v:shape id="Shape 10112" o:spid="_x0000_s1066" style="position:absolute;left:896;top:17731;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" path="m,l3049114,r,253311l,253311,,e" stroked="f" strokeweight="0">
                  <v:stroke miterlimit="66585f" joinstyle="miter" endcap="round"/>
                  <v:path arrowok="t" textboxrect="0,0,3049114,253311"/>
                </v:shape>
                <v:shape id="Shape 387" o:spid="_x0000_s1067" style="position:absolute;left:896;top:17731;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" path="m,253311r3049114,l3049114,,,,,253311xe" filled="f" strokeweight=".25869mm">
                  <v:stroke miterlimit="66585f" joinstyle="miter" endcap="round"/>
                  <v:path arrowok="t" textboxrect="0,0,3049114,253311"/>
                </v:shape>
                <v:rect id="Rectangle 388" o:spid="_x0000_s1068" style="position:absolute;left:11795;top:18325;width:1155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D3366A" w:rsidRDefault="00D3366A">
                        <w:pPr>
                          <w:spacing w:after="160" w:line="259" w:lineRule="auto"/>
                          <w:ind w:left="0" w:firstLine="0"/>
                        </w:pPr>
                        <w:r>
                          <w:rPr>
                            <w:sz w:val="19"/>
                          </w:rPr>
                          <w:t>必要書類の確認</w:t>
                        </w:r>
                      </w:p>
                    </w:txbxContent>
                  </v:textbox>
                </v:rect>
                <v:shape id="Shape 389" o:spid="_x0000_s1069" style="position:absolute;left:15768;top:20202;width:748;height:3862;visibility:visible;mso-wrap-style:square;v-text-anchor:top" coordsize="74733,38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" path="m37366,v3488,,6228,2732,6228,6209l43594,311672r31139,l37366,386175,,311672r31139,l31139,6209c31139,2732,33879,,37366,xe" fillcolor="black" stroked="f" strokeweight="0">
                  <v:stroke miterlimit="66585f" joinstyle="miter" endcap="round"/>
                  <v:path arrowok="t" textboxrect="0,0,74733,386175"/>
                </v:shape>
                <v:shape id="Shape 10115" o:spid="_x0000_s1070" style="position:absolute;left:896;top:2533;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" path="m,l3049114,r,253311l,253311,,e" stroked="f" strokeweight="0">
                  <v:stroke miterlimit="66585f" joinstyle="miter" endcap="round"/>
                  <v:path arrowok="t" textboxrect="0,0,3049114,253311"/>
                </v:shape>
                <v:shape id="Shape 391" o:spid="_x0000_s1071" style="position:absolute;left:896;top:2533;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" path="m,253311r3049114,l3049114,,,,,253311xe" filled="f" strokeweight=".25869mm">
                  <v:stroke miterlimit="66585f" joinstyle="miter" endcap="round"/>
                  <v:path arrowok="t" textboxrect="0,0,3049114,253311"/>
                </v:shape>
                <v:rect id="Rectangle 392" o:spid="_x0000_s1072" style="position:absolute;left:11795;top:3124;width:1155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D3366A" w:rsidRDefault="00D3366A">
                        <w:pPr>
                          <w:spacing w:after="160" w:line="259" w:lineRule="auto"/>
                          <w:ind w:left="0" w:firstLine="0"/>
                        </w:pPr>
                        <w:r>
                          <w:rPr>
                            <w:sz w:val="19"/>
                          </w:rPr>
                          <w:t>必要書類の確認</w:t>
                        </w:r>
                      </w:p>
                    </w:txbxContent>
                  </v:textbox>
                </v:rect>
                <v:shape id="Shape 393" o:spid="_x0000_s1073" style="position:absolute;left:15768;top:5004;width:748;height:3861;visibility:visible;mso-wrap-style:square;v-text-anchor:top" coordsize="74733,38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" path="m37366,v3488,,6228,2732,6228,6209l43594,311672r31139,l37366,386176,,311672r31139,l31139,6209c31139,2732,33879,,37366,xe" fillcolor="black" stroked="f" strokeweight="0">
                  <v:stroke miterlimit="66585f" joinstyle="miter" endcap="round"/>
                  <v:path arrowok="t" textboxrect="0,0,74733,386176"/>
                </v:shape>
                <v:rect id="Rectangle 394" o:spid="_x0000_s1074" style="position:absolute;left:283;top:591;width:23641;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D3366A" w:rsidRDefault="00D3366A">
                        <w:pPr>
                          <w:spacing w:after="160" w:line="259" w:lineRule="auto"/>
                          <w:ind w:left="0" w:firstLine="0"/>
                        </w:pPr>
                        <w:r>
                          <w:rPr>
                            <w:spacing w:val="-65"/>
                            <w:w w:val="91"/>
                            <w:sz w:val="19"/>
                          </w:rPr>
                          <w:t xml:space="preserve">　</w:t>
                        </w:r>
                        <w:r>
                          <w:rPr>
                            <w:w w:val="91"/>
                            <w:sz w:val="19"/>
                          </w:rPr>
                          <w:t>【プロポーザル参加資格の確認】</w:t>
                        </w:r>
                      </w:p>
                    </w:txbxContent>
                  </v:textbox>
                </v:rect>
                <v:shape id="Shape 10121" o:spid="_x0000_s1075" style="position:absolute;left:896;top:24064;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" path="m,l3049114,r,253311l,253311,,e" stroked="f" strokeweight="0">
                  <v:stroke miterlimit="66585f" joinstyle="miter" endcap="round"/>
                  <v:path arrowok="t" textboxrect="0,0,3049114,253311"/>
                </v:shape>
                <v:shape id="Shape 396" o:spid="_x0000_s1076" style="position:absolute;left:896;top:24064;width:30491;height:2533;visibility:visible;mso-wrap-style:square;v-text-anchor:top" coordsize="3049114,25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" path="m,253311r3049114,l3049114,,,,,253311xe" filled="f" strokeweight=".25869mm">
                  <v:stroke miterlimit="66585f" joinstyle="miter"/>
                  <v:path arrowok="t" textboxrect="0,0,3049114,253311"/>
                </v:shape>
                <v:rect id="Rectangle 397" o:spid="_x0000_s1077" style="position:absolute;left:7162;top:24661;width:23878;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rsidR="00D3366A" w:rsidRDefault="00D3366A">
                        <w:pPr>
                          <w:spacing w:after="160" w:line="259" w:lineRule="auto"/>
                          <w:ind w:left="0" w:firstLine="0"/>
                        </w:pPr>
                        <w:r>
                          <w:rPr>
                            <w:w w:val="90"/>
                            <w:sz w:val="19"/>
                          </w:rPr>
                          <w:t>事前審査（必要と判断された場合）</w:t>
                        </w:r>
                      </w:p>
                    </w:txbxContent>
                  </v:textbox>
                </v:rect>
                <v:shape id="Shape 398" o:spid="_x0000_s1078" style="position:absolute;left:15768;top:26535;width:748;height:3862;visibility:visible;mso-wrap-style:square;v-text-anchor:top" coordsize="74733,38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" path="m37366,v3488,,6228,2732,6228,6209l43594,311672r31139,l37366,386175,,311672r31139,l31139,6209c31139,2732,33879,,37366,xe" fillcolor="black" stroked="f" strokeweight="0">
                  <v:stroke miterlimit="66585f" joinstyle="miter" endcap="round"/>
                  <v:path arrowok="t" textboxrect="0,0,74733,386175"/>
                </v:shape>
                <v:shape id="Shape 399" o:spid="_x0000_s1079" style="position:absolute;left:16111;top:47941;width:31896;height:762;visibility:visible;mso-wrap-style:square;v-text-anchor:top" coordsize="31896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" path="m3113405,r76200,38100l3113405,76200r,-31750l,44450,,31750r3113405,l3113405,xe" fillcolor="black" stroked="f" strokeweight="0">
                  <v:stroke miterlimit="83231f" joinstyle="miter"/>
                  <v:path arrowok="t" textboxrect="0,0,3189605,76200"/>
                </v:shape>
                <v:rect id="Rectangle 400" o:spid="_x0000_s1080" style="position:absolute;left:36234;top:49493;width:1219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D3366A" w:rsidRDefault="00D3366A">
                        <w:pPr>
                          <w:spacing w:after="160" w:line="259" w:lineRule="auto"/>
                          <w:ind w:left="0" w:firstLine="0"/>
                        </w:pPr>
                        <w:r>
                          <w:rPr>
                            <w:sz w:val="18"/>
                          </w:rPr>
                          <w:t>一定基準を超える</w:t>
                        </w:r>
                      </w:p>
                    </w:txbxContent>
                  </v:textbox>
                </v:rect>
                <v:rect id="Rectangle 401" o:spid="_x0000_s1081" style="position:absolute;left:45413;top:49493;width:7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D3366A" w:rsidRDefault="00D3366A">
                        <w:pPr>
                          <w:spacing w:after="160" w:line="259" w:lineRule="auto"/>
                          <w:ind w:left="0" w:firstLine="0"/>
                        </w:pPr>
                        <w:r>
                          <w:rPr>
                            <w:sz w:val="18"/>
                          </w:rPr>
                          <w:t xml:space="preserve"> </w:t>
                        </w:r>
                      </w:p>
                    </w:txbxContent>
                  </v:textbox>
                </v:rect>
                <v:rect id="Rectangle 402" o:spid="_x0000_s1082" style="position:absolute;left:36234;top:50879;width:1373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D3366A" w:rsidRDefault="00D3366A">
                        <w:pPr>
                          <w:spacing w:after="160" w:line="259" w:lineRule="auto"/>
                          <w:ind w:left="0" w:firstLine="0"/>
                        </w:pPr>
                        <w:r>
                          <w:rPr>
                            <w:sz w:val="18"/>
                          </w:rPr>
                          <w:t>提案者がいない場合</w:t>
                        </w:r>
                      </w:p>
                    </w:txbxContent>
                  </v:textbox>
                </v:rect>
                <v:rect id="Rectangle 403" o:spid="_x0000_s1083" style="position:absolute;left:46571;top:50879;width:76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rsidR="00D3366A" w:rsidRDefault="00D3366A">
                        <w:pPr>
                          <w:spacing w:after="160" w:line="259" w:lineRule="auto"/>
                          <w:ind w:left="0" w:firstLine="0"/>
                        </w:pPr>
                        <w:r>
                          <w:rPr>
                            <w:sz w:val="18"/>
                          </w:rPr>
                          <w:t xml:space="preserve"> </w:t>
                        </w:r>
                      </w:p>
                    </w:txbxContent>
                  </v:textbox>
                </v:rect>
                <v:shape id="Shape 404" o:spid="_x0000_s1084" style="position:absolute;left:48058;top:47179;width:7658;height:2388;visibility:visible;mso-wrap-style:square;v-text-anchor:top" coordsize="7658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" path="m,238760r765810,l765810,,,,,238760xe" filled="f">
                  <v:path arrowok="t" textboxrect="0,0,765810,238760"/>
                </v:shape>
                <v:rect id="Rectangle 405" o:spid="_x0000_s1085" style="position:absolute;left:49025;top:47828;width:761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D3366A" w:rsidRDefault="00D3366A">
                        <w:pPr>
                          <w:spacing w:after="160" w:line="259" w:lineRule="auto"/>
                          <w:ind w:left="0" w:firstLine="0"/>
                        </w:pPr>
                        <w:r>
                          <w:rPr>
                            <w:sz w:val="18"/>
                          </w:rPr>
                          <w:t>該当者なし</w:t>
                        </w:r>
                      </w:p>
                    </w:txbxContent>
                  </v:textbox>
                </v:rect>
                <v:rect id="Rectangle 406" o:spid="_x0000_s1086" style="position:absolute;left:54755;top:47828;width:7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D3366A" w:rsidRDefault="00D3366A">
                        <w:pPr>
                          <w:spacing w:after="160" w:line="259" w:lineRule="auto"/>
                          <w:ind w:left="0" w:firstLine="0"/>
                        </w:pPr>
                        <w:r>
                          <w:rPr>
                            <w:sz w:val="18"/>
                          </w:rPr>
                          <w:t xml:space="preserve"> </w:t>
                        </w:r>
                      </w:p>
                    </w:txbxContent>
                  </v:textbox>
                </v:rect>
                <w10:anchorlock/>
              </v:group>
            </w:pict>
          </mc:Fallback>
        </mc:AlternateContent>
      </w:r>
      <w:r w:rsidRPr="00804F9B">
        <w:rPr>
          <w:color w:val="auto"/>
        </w:rPr>
        <w:t>図</w:t>
      </w:r>
      <w:r w:rsidRPr="00804F9B">
        <w:rPr>
          <w:rFonts w:cs="Arial"/>
          <w:color w:val="auto"/>
        </w:rPr>
        <w:t xml:space="preserve"> 1</w:t>
      </w:r>
      <w:r w:rsidRPr="00804F9B">
        <w:rPr>
          <w:color w:val="auto"/>
        </w:rPr>
        <w:t xml:space="preserve"> 受託者決定フロー</w:t>
      </w:r>
    </w:p>
    <w:p w:rsidR="00EE69C6" w:rsidRPr="00804F9B" w:rsidRDefault="007A551A" w:rsidP="00AF3ADD">
      <w:pPr>
        <w:pStyle w:val="2"/>
        <w:ind w:left="0" w:right="177" w:firstLine="0"/>
        <w:rPr>
          <w:color w:val="auto"/>
        </w:rPr>
      </w:pPr>
      <w:bookmarkStart w:id="3" w:name="_Toc9649"/>
      <w:r w:rsidRPr="00804F9B">
        <w:rPr>
          <w:color w:val="auto"/>
        </w:rPr>
        <w:lastRenderedPageBreak/>
        <w:t xml:space="preserve">3 </w:t>
      </w:r>
      <w:r w:rsidRPr="00804F9B">
        <w:rPr>
          <w:rFonts w:cs="Arial"/>
          <w:color w:val="auto"/>
        </w:rPr>
        <w:t xml:space="preserve"> </w:t>
      </w:r>
      <w:r w:rsidRPr="00804F9B">
        <w:rPr>
          <w:color w:val="auto"/>
        </w:rPr>
        <w:t>委員会の設置</w:t>
      </w:r>
      <w:r w:rsidRPr="00804F9B">
        <w:rPr>
          <w:rFonts w:cs="Arial"/>
          <w:color w:val="auto"/>
        </w:rPr>
        <w:t xml:space="preserve"> </w:t>
      </w:r>
      <w:bookmarkEnd w:id="3"/>
    </w:p>
    <w:p w:rsidR="00EE69C6" w:rsidRPr="00804F9B" w:rsidRDefault="007A551A">
      <w:pPr>
        <w:ind w:left="-5"/>
        <w:rPr>
          <w:color w:val="auto"/>
        </w:rPr>
      </w:pPr>
      <w:r w:rsidRPr="00804F9B">
        <w:rPr>
          <w:color w:val="auto"/>
        </w:rPr>
        <w:t xml:space="preserve"> 市は、企画提案書等の審査を専門的知見に基づいて実施するため、「</w:t>
      </w:r>
      <w:r w:rsidR="008E1508" w:rsidRPr="00804F9B">
        <w:rPr>
          <w:rFonts w:hint="eastAsia"/>
          <w:color w:val="auto"/>
        </w:rPr>
        <w:t>水道施設包括的維持管理業務委託プロポーザル審査委員会</w:t>
      </w:r>
      <w:r w:rsidRPr="00804F9B">
        <w:rPr>
          <w:color w:val="auto"/>
        </w:rPr>
        <w:t>」（以下、「委員会」という。）を設置している。委員会の委員は、市の職員により構成している。</w:t>
      </w:r>
      <w:r w:rsidRPr="00804F9B">
        <w:rPr>
          <w:rFonts w:cs="Times New Roman"/>
          <w:color w:val="auto"/>
        </w:rPr>
        <w:t xml:space="preserve"> </w:t>
      </w:r>
    </w:p>
    <w:p w:rsidR="00EE69C6" w:rsidRPr="00804F9B" w:rsidRDefault="007A551A">
      <w:pPr>
        <w:spacing w:after="107" w:line="259" w:lineRule="auto"/>
        <w:ind w:left="221"/>
        <w:rPr>
          <w:color w:val="auto"/>
        </w:rPr>
      </w:pPr>
      <w:r w:rsidRPr="00804F9B">
        <w:rPr>
          <w:color w:val="auto"/>
        </w:rPr>
        <w:t>委員会は、提案評価基準に基づき企画提案書等の審査を行う。</w:t>
      </w:r>
      <w:r w:rsidRPr="00804F9B">
        <w:rPr>
          <w:rFonts w:cs="Times New Roman"/>
          <w:color w:val="auto"/>
        </w:rPr>
        <w:t xml:space="preserve"> </w:t>
      </w:r>
    </w:p>
    <w:p w:rsidR="00EE69C6" w:rsidRPr="00804F9B" w:rsidRDefault="007A551A">
      <w:pPr>
        <w:spacing w:after="95" w:line="259" w:lineRule="auto"/>
        <w:ind w:left="221"/>
        <w:rPr>
          <w:color w:val="auto"/>
        </w:rPr>
      </w:pPr>
      <w:r w:rsidRPr="00804F9B">
        <w:rPr>
          <w:color w:val="auto"/>
        </w:rPr>
        <w:t>なお、参加者が、優先交渉権者の選定前までに、本業務について委員会の委員に直接・間接を</w:t>
      </w:r>
    </w:p>
    <w:p w:rsidR="00EE69C6" w:rsidRPr="00804F9B" w:rsidRDefault="007A551A">
      <w:pPr>
        <w:spacing w:after="102" w:line="259" w:lineRule="auto"/>
        <w:ind w:left="-5"/>
        <w:rPr>
          <w:color w:val="auto"/>
        </w:rPr>
      </w:pPr>
      <w:r w:rsidRPr="00804F9B">
        <w:rPr>
          <w:color w:val="auto"/>
        </w:rPr>
        <w:t>問わず接触した場合、当該参加者は参加資格を失うことがあるので留意すること。</w:t>
      </w:r>
      <w:r w:rsidRPr="00804F9B">
        <w:rPr>
          <w:rFonts w:cs="Times New Roman"/>
          <w:color w:val="auto"/>
        </w:rPr>
        <w:t xml:space="preserve"> </w:t>
      </w:r>
    </w:p>
    <w:p w:rsidR="00EE69C6" w:rsidRPr="00804F9B" w:rsidRDefault="007A551A">
      <w:pPr>
        <w:spacing w:after="290" w:line="259" w:lineRule="auto"/>
        <w:ind w:left="0" w:firstLine="0"/>
        <w:rPr>
          <w:color w:val="auto"/>
        </w:rPr>
      </w:pPr>
      <w:r w:rsidRPr="00804F9B">
        <w:rPr>
          <w:rFonts w:cs="Times New Roman"/>
          <w:color w:val="auto"/>
        </w:rPr>
        <w:t xml:space="preserve"> </w:t>
      </w:r>
    </w:p>
    <w:p w:rsidR="00EE69C6" w:rsidRPr="00804F9B" w:rsidRDefault="007A551A">
      <w:pPr>
        <w:pStyle w:val="1"/>
        <w:ind w:left="-5"/>
        <w:rPr>
          <w:color w:val="auto"/>
        </w:rPr>
      </w:pPr>
      <w:bookmarkStart w:id="4" w:name="_Toc9650"/>
      <w:r w:rsidRPr="00804F9B">
        <w:rPr>
          <w:color w:val="auto"/>
        </w:rPr>
        <w:t xml:space="preserve">第2  審査内容 </w:t>
      </w:r>
      <w:bookmarkEnd w:id="4"/>
    </w:p>
    <w:p w:rsidR="00EE69C6" w:rsidRPr="00804F9B" w:rsidRDefault="007A551A">
      <w:pPr>
        <w:pStyle w:val="2"/>
        <w:spacing w:after="172"/>
        <w:ind w:left="-5" w:right="177"/>
        <w:rPr>
          <w:color w:val="auto"/>
        </w:rPr>
      </w:pPr>
      <w:bookmarkStart w:id="5" w:name="_Toc9651"/>
      <w:r w:rsidRPr="00804F9B">
        <w:rPr>
          <w:color w:val="auto"/>
        </w:rPr>
        <w:t xml:space="preserve">1 </w:t>
      </w:r>
      <w:r w:rsidRPr="00804F9B">
        <w:rPr>
          <w:rFonts w:cs="Arial"/>
          <w:color w:val="auto"/>
        </w:rPr>
        <w:t xml:space="preserve"> </w:t>
      </w:r>
      <w:r w:rsidRPr="00804F9B">
        <w:rPr>
          <w:color w:val="auto"/>
        </w:rPr>
        <w:t>プロポーザル参加資格の確認</w:t>
      </w:r>
      <w:r w:rsidRPr="00804F9B">
        <w:rPr>
          <w:rFonts w:cs="Arial"/>
          <w:color w:val="auto"/>
        </w:rPr>
        <w:t xml:space="preserve"> </w:t>
      </w:r>
      <w:bookmarkEnd w:id="5"/>
    </w:p>
    <w:p w:rsidR="00EE69C6" w:rsidRPr="00804F9B" w:rsidRDefault="007A551A">
      <w:pPr>
        <w:pStyle w:val="3"/>
        <w:ind w:left="180" w:right="177"/>
        <w:rPr>
          <w:color w:val="auto"/>
        </w:rPr>
      </w:pPr>
      <w:bookmarkStart w:id="6" w:name="_Toc9652"/>
      <w:r w:rsidRPr="00804F9B">
        <w:rPr>
          <w:color w:val="auto"/>
        </w:rPr>
        <w:t xml:space="preserve">(1) </w:t>
      </w:r>
      <w:r w:rsidRPr="00804F9B">
        <w:rPr>
          <w:rFonts w:cs="Arial"/>
          <w:color w:val="auto"/>
        </w:rPr>
        <w:t xml:space="preserve"> </w:t>
      </w:r>
      <w:r w:rsidRPr="00804F9B">
        <w:rPr>
          <w:color w:val="auto"/>
        </w:rPr>
        <w:t>必要書類の確認</w:t>
      </w:r>
      <w:r w:rsidRPr="00804F9B">
        <w:rPr>
          <w:rFonts w:cs="Arial"/>
          <w:color w:val="auto"/>
        </w:rPr>
        <w:t xml:space="preserve"> </w:t>
      </w:r>
      <w:bookmarkEnd w:id="6"/>
    </w:p>
    <w:p w:rsidR="00EE69C6" w:rsidRPr="00804F9B" w:rsidRDefault="007A551A">
      <w:pPr>
        <w:spacing w:after="71"/>
        <w:ind w:left="-5"/>
        <w:rPr>
          <w:color w:val="auto"/>
        </w:rPr>
      </w:pPr>
      <w:r w:rsidRPr="00804F9B">
        <w:rPr>
          <w:color w:val="auto"/>
        </w:rPr>
        <w:t xml:space="preserve"> 市は、参加者から提出された参加資格確認書類について、募集実施要領にて求めた必要書類がすべて揃っていることを確認する。</w:t>
      </w:r>
      <w:r w:rsidRPr="00804F9B">
        <w:rPr>
          <w:rFonts w:cs="Times New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reserve">(2) </w:t>
      </w:r>
      <w:r w:rsidRPr="00804F9B">
        <w:rPr>
          <w:rFonts w:cs="Arial"/>
          <w:color w:val="auto"/>
        </w:rPr>
        <w:t xml:space="preserve"> </w:t>
      </w:r>
      <w:r w:rsidRPr="00804F9B">
        <w:rPr>
          <w:color w:val="auto"/>
        </w:rPr>
        <w:t>参加資格の確認</w:t>
      </w:r>
      <w:r w:rsidRPr="00804F9B">
        <w:rPr>
          <w:rFonts w:cs="Arial"/>
          <w:color w:val="auto"/>
        </w:rPr>
        <w:t xml:space="preserve"> </w:t>
      </w:r>
      <w:bookmarkEnd w:id="7"/>
    </w:p>
    <w:p w:rsidR="00EE69C6" w:rsidRPr="00804F9B" w:rsidRDefault="007A551A">
      <w:pPr>
        <w:spacing w:after="131"/>
        <w:ind w:left="-5"/>
        <w:rPr>
          <w:color w:val="auto"/>
        </w:rPr>
      </w:pPr>
      <w:r w:rsidRPr="00804F9B">
        <w:rPr>
          <w:color w:val="auto"/>
        </w:rPr>
        <w:t xml:space="preserve"> 市は、参加者から提出された参加資格確認書類に基づき、参加者が募集実施要領に定める参加資格要件を満たしていることを確認する。参加資格要件を満たしていない場合は失格とする。</w:t>
      </w:r>
      <w:r w:rsidRPr="00804F9B">
        <w:rPr>
          <w:rFonts w:cs="Times New Roman"/>
          <w:color w:val="auto"/>
        </w:rPr>
        <w:t xml:space="preserve"> </w:t>
      </w:r>
    </w:p>
    <w:p w:rsidR="00EE69C6" w:rsidRPr="00804F9B" w:rsidRDefault="007A551A">
      <w:pPr>
        <w:pStyle w:val="2"/>
        <w:spacing w:after="174"/>
        <w:ind w:left="-5" w:right="177"/>
        <w:rPr>
          <w:color w:val="auto"/>
        </w:rPr>
      </w:pPr>
      <w:bookmarkStart w:id="8" w:name="_Toc9654"/>
      <w:r w:rsidRPr="00804F9B">
        <w:rPr>
          <w:color w:val="auto"/>
        </w:rPr>
        <w:t xml:space="preserve">2 </w:t>
      </w:r>
      <w:r w:rsidRPr="00804F9B">
        <w:rPr>
          <w:rFonts w:cs="Arial"/>
          <w:color w:val="auto"/>
        </w:rPr>
        <w:t xml:space="preserve"> </w:t>
      </w:r>
      <w:r w:rsidRPr="00804F9B">
        <w:rPr>
          <w:color w:val="auto"/>
        </w:rPr>
        <w:t>企画提案審査</w:t>
      </w:r>
      <w:r w:rsidRPr="00804F9B">
        <w:rPr>
          <w:rFonts w:cs="Arial"/>
          <w:color w:val="auto"/>
        </w:rPr>
        <w:t xml:space="preserve"> </w:t>
      </w:r>
      <w:bookmarkEnd w:id="8"/>
    </w:p>
    <w:p w:rsidR="00EE69C6" w:rsidRPr="00804F9B" w:rsidRDefault="007A551A">
      <w:pPr>
        <w:pStyle w:val="3"/>
        <w:ind w:left="180" w:right="177"/>
        <w:rPr>
          <w:color w:val="auto"/>
        </w:rPr>
      </w:pPr>
      <w:bookmarkStart w:id="9" w:name="_Toc9655"/>
      <w:r w:rsidRPr="00804F9B">
        <w:rPr>
          <w:color w:val="auto"/>
        </w:rPr>
        <w:t xml:space="preserve">(1) </w:t>
      </w:r>
      <w:r w:rsidRPr="00804F9B">
        <w:rPr>
          <w:rFonts w:cs="Arial"/>
          <w:color w:val="auto"/>
        </w:rPr>
        <w:t xml:space="preserve"> </w:t>
      </w:r>
      <w:r w:rsidRPr="00804F9B">
        <w:rPr>
          <w:color w:val="auto"/>
        </w:rPr>
        <w:t>必要書類の確認</w:t>
      </w:r>
      <w:r w:rsidRPr="00804F9B">
        <w:rPr>
          <w:rFonts w:cs="Arial"/>
          <w:color w:val="auto"/>
        </w:rPr>
        <w:t xml:space="preserve"> </w:t>
      </w:r>
      <w:bookmarkEnd w:id="9"/>
    </w:p>
    <w:p w:rsidR="00EE69C6" w:rsidRPr="00804F9B" w:rsidRDefault="007A551A">
      <w:pPr>
        <w:ind w:left="-5"/>
        <w:rPr>
          <w:color w:val="auto"/>
        </w:rPr>
      </w:pPr>
      <w:r w:rsidRPr="00804F9B">
        <w:rPr>
          <w:color w:val="auto"/>
        </w:rPr>
        <w:t xml:space="preserve"> 市は、参加者から提出された企画提案書について、募集実施要領にて求めた必要書類がすべて揃っていることを確認する。</w:t>
      </w:r>
      <w:r w:rsidRPr="00804F9B">
        <w:rPr>
          <w:rFonts w:cs="Times New Roman"/>
          <w:color w:val="auto"/>
        </w:rPr>
        <w:t xml:space="preserve"> </w:t>
      </w:r>
    </w:p>
    <w:p w:rsidR="00EE69C6" w:rsidRPr="00804F9B" w:rsidRDefault="007A551A">
      <w:pPr>
        <w:spacing w:after="73"/>
        <w:ind w:left="-15" w:firstLine="211"/>
        <w:rPr>
          <w:color w:val="auto"/>
        </w:rPr>
      </w:pPr>
      <w:r w:rsidRPr="00804F9B">
        <w:rPr>
          <w:color w:val="auto"/>
        </w:rPr>
        <w:t xml:space="preserve">なお、参加者が多数あるなど、市及び委員会が必要と判断した場合は、市において「第 </w:t>
      </w:r>
      <w:r w:rsidRPr="00804F9B">
        <w:rPr>
          <w:rFonts w:cs="Times New Roman"/>
          <w:color w:val="auto"/>
        </w:rPr>
        <w:t xml:space="preserve">3 </w:t>
      </w:r>
      <w:r w:rsidRPr="00804F9B">
        <w:rPr>
          <w:color w:val="auto"/>
        </w:rPr>
        <w:t>総合評価点の算出方法」に基づき事前審査を実施した上で委員会に諮ることにより、委員会での審査対象者を限定することがある。</w:t>
      </w:r>
      <w:r w:rsidRPr="00804F9B">
        <w:rPr>
          <w:rFonts w:cs="Times New Roman"/>
          <w:color w:val="auto"/>
        </w:rPr>
        <w:t xml:space="preserve"> </w:t>
      </w:r>
    </w:p>
    <w:p w:rsidR="00EE69C6" w:rsidRPr="00804F9B" w:rsidRDefault="007A551A">
      <w:pPr>
        <w:pStyle w:val="3"/>
        <w:ind w:left="180" w:right="177"/>
        <w:rPr>
          <w:color w:val="auto"/>
        </w:rPr>
      </w:pPr>
      <w:bookmarkStart w:id="10" w:name="_Toc9656"/>
      <w:r w:rsidRPr="00804F9B">
        <w:rPr>
          <w:color w:val="auto"/>
        </w:rPr>
        <w:t xml:space="preserve">(2) </w:t>
      </w:r>
      <w:r w:rsidRPr="00804F9B">
        <w:rPr>
          <w:rFonts w:cs="Arial"/>
          <w:color w:val="auto"/>
        </w:rPr>
        <w:t xml:space="preserve"> </w:t>
      </w:r>
      <w:r w:rsidRPr="00804F9B">
        <w:rPr>
          <w:color w:val="auto"/>
        </w:rPr>
        <w:t>プレゼンテーション及びヒアリングの実施</w:t>
      </w:r>
      <w:r w:rsidRPr="00804F9B">
        <w:rPr>
          <w:rFonts w:cs="Arial"/>
          <w:color w:val="auto"/>
        </w:rPr>
        <w:t xml:space="preserve"> </w:t>
      </w:r>
      <w:bookmarkEnd w:id="10"/>
    </w:p>
    <w:p w:rsidR="00EE69C6" w:rsidRPr="00804F9B" w:rsidRDefault="007A551A">
      <w:pPr>
        <w:ind w:left="-15" w:firstLine="211"/>
        <w:rPr>
          <w:color w:val="auto"/>
        </w:rPr>
      </w:pPr>
      <w:r w:rsidRPr="00804F9B">
        <w:rPr>
          <w:color w:val="auto"/>
        </w:rPr>
        <w:t>市及び委員会は、必要書類の確認ができた参加者を対象として、提案内容の確認等のために、参加者にプレゼンテーションを求め、ヒアリングを実施する。</w:t>
      </w:r>
      <w:r w:rsidRPr="00804F9B">
        <w:rPr>
          <w:rFonts w:cs="Times New Roman"/>
          <w:color w:val="auto"/>
        </w:rPr>
        <w:t xml:space="preserve"> </w:t>
      </w:r>
    </w:p>
    <w:p w:rsidR="00EE69C6" w:rsidRPr="00804F9B" w:rsidRDefault="007A551A">
      <w:pPr>
        <w:spacing w:after="72"/>
        <w:ind w:left="-15" w:firstLine="211"/>
        <w:rPr>
          <w:color w:val="auto"/>
        </w:rPr>
      </w:pPr>
      <w:r w:rsidRPr="00804F9B">
        <w:rPr>
          <w:color w:val="auto"/>
        </w:rPr>
        <w:t>なお、参加者が多数あるなど市において事前審査を実施した場合は、委員会に諮り決定した審査対象者のみにプレゼンテーションを求め、ヒアリングを実施する。</w:t>
      </w:r>
      <w:r w:rsidRPr="00804F9B">
        <w:rPr>
          <w:rFonts w:cs="Times New Roman"/>
          <w:color w:val="auto"/>
        </w:rPr>
        <w:t xml:space="preserve"> </w:t>
      </w:r>
    </w:p>
    <w:p w:rsidR="00EE69C6" w:rsidRPr="00804F9B" w:rsidRDefault="007A551A">
      <w:pPr>
        <w:pStyle w:val="3"/>
        <w:ind w:left="180" w:right="177"/>
        <w:rPr>
          <w:color w:val="auto"/>
        </w:rPr>
      </w:pPr>
      <w:bookmarkStart w:id="11" w:name="_Toc9657"/>
      <w:r w:rsidRPr="00804F9B">
        <w:rPr>
          <w:color w:val="auto"/>
        </w:rPr>
        <w:t xml:space="preserve">(3) </w:t>
      </w:r>
      <w:r w:rsidRPr="00804F9B">
        <w:rPr>
          <w:rFonts w:cs="Arial"/>
          <w:color w:val="auto"/>
        </w:rPr>
        <w:t xml:space="preserve"> </w:t>
      </w:r>
      <w:r w:rsidRPr="00804F9B">
        <w:rPr>
          <w:color w:val="auto"/>
        </w:rPr>
        <w:t>提案内容審査</w:t>
      </w:r>
      <w:r w:rsidRPr="00804F9B">
        <w:rPr>
          <w:rFonts w:cs="Arial"/>
          <w:color w:val="auto"/>
        </w:rPr>
        <w:t xml:space="preserve"> </w:t>
      </w:r>
      <w:bookmarkEnd w:id="11"/>
    </w:p>
    <w:p w:rsidR="00EE69C6" w:rsidRPr="00804F9B" w:rsidRDefault="007A551A">
      <w:pPr>
        <w:ind w:left="-15" w:firstLine="211"/>
        <w:rPr>
          <w:color w:val="auto"/>
        </w:rPr>
      </w:pPr>
      <w:r w:rsidRPr="00804F9B">
        <w:rPr>
          <w:color w:val="auto"/>
        </w:rPr>
        <w:t xml:space="preserve">委員会は、企画提案書のうち技術的提案などの非価格要素の内容について審査し、「第 </w:t>
      </w:r>
      <w:r w:rsidRPr="00804F9B">
        <w:rPr>
          <w:rFonts w:cs="Times New Roman"/>
          <w:color w:val="auto"/>
        </w:rPr>
        <w:t xml:space="preserve">3 </w:t>
      </w:r>
      <w:r w:rsidRPr="00804F9B">
        <w:rPr>
          <w:color w:val="auto"/>
        </w:rPr>
        <w:t>総合評価点の算出方法」に基づき得点化（技術評価点の算出）を行う。</w:t>
      </w:r>
      <w:r w:rsidRPr="00804F9B">
        <w:rPr>
          <w:rFonts w:cs="Times New Roman"/>
          <w:color w:val="auto"/>
        </w:rPr>
        <w:t xml:space="preserve"> </w:t>
      </w:r>
    </w:p>
    <w:p w:rsidR="00EE69C6" w:rsidRPr="00804F9B" w:rsidRDefault="007A551A">
      <w:pPr>
        <w:spacing w:after="66"/>
        <w:ind w:left="-15" w:firstLine="211"/>
        <w:rPr>
          <w:color w:val="auto"/>
        </w:rPr>
      </w:pPr>
      <w:r w:rsidRPr="00804F9B">
        <w:rPr>
          <w:color w:val="auto"/>
        </w:rPr>
        <w:lastRenderedPageBreak/>
        <w:t xml:space="preserve">市は、見積価格について「第 </w:t>
      </w:r>
      <w:r w:rsidRPr="00804F9B">
        <w:rPr>
          <w:rFonts w:cs="Times New Roman"/>
          <w:color w:val="auto"/>
        </w:rPr>
        <w:t xml:space="preserve">3 </w:t>
      </w:r>
      <w:r w:rsidRPr="00804F9B">
        <w:rPr>
          <w:color w:val="auto"/>
        </w:rPr>
        <w:t>総合評価点の算出方法」に基づき得点化（価格評価点の算出）を行う。</w:t>
      </w:r>
      <w:r w:rsidRPr="00804F9B">
        <w:rPr>
          <w:rFonts w:cs="Times New Roman"/>
          <w:color w:val="auto"/>
        </w:rPr>
        <w:t xml:space="preserve"> </w:t>
      </w:r>
    </w:p>
    <w:p w:rsidR="00EE69C6" w:rsidRPr="00804F9B" w:rsidRDefault="007A551A">
      <w:pPr>
        <w:pStyle w:val="3"/>
        <w:ind w:left="180" w:right="177"/>
        <w:rPr>
          <w:color w:val="auto"/>
        </w:rPr>
      </w:pPr>
      <w:bookmarkStart w:id="12" w:name="_Toc9658"/>
      <w:r w:rsidRPr="00804F9B">
        <w:rPr>
          <w:color w:val="auto"/>
        </w:rPr>
        <w:t xml:space="preserve">(4) </w:t>
      </w:r>
      <w:r w:rsidRPr="00804F9B">
        <w:rPr>
          <w:rFonts w:cs="Arial"/>
          <w:color w:val="auto"/>
        </w:rPr>
        <w:t xml:space="preserve"> </w:t>
      </w:r>
      <w:r w:rsidRPr="00804F9B">
        <w:rPr>
          <w:color w:val="auto"/>
        </w:rPr>
        <w:t>総合評価点の算出</w:t>
      </w:r>
      <w:r w:rsidRPr="00804F9B">
        <w:rPr>
          <w:rFonts w:cs="Arial"/>
          <w:color w:val="auto"/>
        </w:rPr>
        <w:t xml:space="preserve"> </w:t>
      </w:r>
      <w:bookmarkEnd w:id="12"/>
    </w:p>
    <w:p w:rsidR="00EE69C6" w:rsidRPr="00804F9B" w:rsidRDefault="007A551A">
      <w:pPr>
        <w:spacing w:line="259" w:lineRule="auto"/>
        <w:ind w:left="-5"/>
        <w:rPr>
          <w:color w:val="auto"/>
        </w:rPr>
      </w:pPr>
      <w:r w:rsidRPr="00804F9B">
        <w:rPr>
          <w:color w:val="auto"/>
        </w:rPr>
        <w:t xml:space="preserve"> 技術評価点</w:t>
      </w:r>
      <w:r w:rsidR="00111E21" w:rsidRPr="00804F9B">
        <w:rPr>
          <w:rFonts w:hint="eastAsia"/>
          <w:color w:val="auto"/>
        </w:rPr>
        <w:t>、</w:t>
      </w:r>
      <w:r w:rsidRPr="00804F9B">
        <w:rPr>
          <w:color w:val="auto"/>
        </w:rPr>
        <w:t>価格評価点</w:t>
      </w:r>
      <w:r w:rsidR="00B758FA" w:rsidRPr="00804F9B">
        <w:rPr>
          <w:color w:val="auto"/>
        </w:rPr>
        <w:t>及び</w:t>
      </w:r>
      <w:r w:rsidR="00B758FA" w:rsidRPr="00804F9B">
        <w:rPr>
          <w:rFonts w:hint="eastAsia"/>
          <w:color w:val="auto"/>
        </w:rPr>
        <w:t>地域経済貢献度評価点</w:t>
      </w:r>
      <w:r w:rsidRPr="00804F9B">
        <w:rPr>
          <w:color w:val="auto"/>
        </w:rPr>
        <w:t>を合算し、総合評価点を算出する。</w:t>
      </w:r>
      <w:r w:rsidRPr="00804F9B">
        <w:rPr>
          <w:rFonts w:cs="Times New Roman"/>
          <w:color w:val="auto"/>
        </w:rPr>
        <w:t xml:space="preserve"> </w:t>
      </w:r>
    </w:p>
    <w:p w:rsidR="00EE69C6" w:rsidRPr="00804F9B" w:rsidRDefault="007A551A">
      <w:pPr>
        <w:pStyle w:val="3"/>
        <w:ind w:left="180" w:right="177"/>
        <w:rPr>
          <w:color w:val="auto"/>
        </w:rPr>
      </w:pPr>
      <w:bookmarkStart w:id="13" w:name="_Toc9659"/>
      <w:r w:rsidRPr="00804F9B">
        <w:rPr>
          <w:color w:val="auto"/>
        </w:rPr>
        <w:t xml:space="preserve">(5) </w:t>
      </w:r>
      <w:r w:rsidRPr="00804F9B">
        <w:rPr>
          <w:rFonts w:cs="Arial"/>
          <w:color w:val="auto"/>
        </w:rPr>
        <w:t xml:space="preserve"> </w:t>
      </w:r>
      <w:r w:rsidRPr="00804F9B">
        <w:rPr>
          <w:color w:val="auto"/>
        </w:rPr>
        <w:t>優秀提案者の選定</w:t>
      </w:r>
      <w:r w:rsidRPr="00804F9B">
        <w:rPr>
          <w:rFonts w:cs="Arial"/>
          <w:color w:val="auto"/>
        </w:rPr>
        <w:t xml:space="preserve"> </w:t>
      </w:r>
      <w:bookmarkEnd w:id="13"/>
    </w:p>
    <w:p w:rsidR="00EE69C6" w:rsidRPr="00804F9B" w:rsidRDefault="007A551A">
      <w:pPr>
        <w:ind w:left="-15" w:firstLine="211"/>
        <w:rPr>
          <w:color w:val="auto"/>
        </w:rPr>
      </w:pPr>
      <w:r w:rsidRPr="00804F9B">
        <w:rPr>
          <w:color w:val="auto"/>
        </w:rPr>
        <w:t>市及び委員会は、総合評価点によって参加者の評価順位を決定するとともに、最も高い提案を行った者を優秀提案者として選定する。ただし、総合評価点が一定の基準を超える提案者がいない場合は「該当者なし」とする。</w:t>
      </w:r>
      <w:r w:rsidRPr="00804F9B">
        <w:rPr>
          <w:rFonts w:cs="Times New Roman"/>
          <w:color w:val="auto"/>
        </w:rPr>
        <w:t xml:space="preserve"> </w:t>
      </w:r>
    </w:p>
    <w:p w:rsidR="00EE69C6" w:rsidRPr="00804F9B" w:rsidRDefault="007A551A">
      <w:pPr>
        <w:pStyle w:val="2"/>
        <w:ind w:left="-5" w:right="177"/>
        <w:rPr>
          <w:color w:val="auto"/>
        </w:rPr>
      </w:pPr>
      <w:bookmarkStart w:id="14" w:name="_Toc9660"/>
      <w:r w:rsidRPr="00804F9B">
        <w:rPr>
          <w:color w:val="auto"/>
        </w:rPr>
        <w:t xml:space="preserve">3 </w:t>
      </w:r>
      <w:r w:rsidRPr="00804F9B">
        <w:rPr>
          <w:rFonts w:cs="Arial"/>
          <w:color w:val="auto"/>
        </w:rPr>
        <w:t xml:space="preserve"> </w:t>
      </w:r>
      <w:r w:rsidRPr="00804F9B">
        <w:rPr>
          <w:color w:val="auto"/>
        </w:rPr>
        <w:t>優先交渉権者及び受託者の決定</w:t>
      </w:r>
      <w:r w:rsidRPr="00804F9B">
        <w:rPr>
          <w:rFonts w:cs="Arial"/>
          <w:color w:val="auto"/>
        </w:rPr>
        <w:t xml:space="preserve"> </w:t>
      </w:r>
      <w:bookmarkEnd w:id="14"/>
    </w:p>
    <w:p w:rsidR="00EE69C6" w:rsidRPr="00804F9B" w:rsidRDefault="007A551A">
      <w:pPr>
        <w:spacing w:after="107" w:line="259" w:lineRule="auto"/>
        <w:ind w:left="-5"/>
        <w:rPr>
          <w:color w:val="auto"/>
        </w:rPr>
      </w:pPr>
      <w:r w:rsidRPr="00804F9B">
        <w:rPr>
          <w:color w:val="auto"/>
        </w:rPr>
        <w:t xml:space="preserve"> 市は、選定結果をもとに優先交渉権者を決定し、契約交渉を行った後に受託者を決定する。</w:t>
      </w:r>
      <w:r w:rsidRPr="00804F9B">
        <w:rPr>
          <w:rFonts w:cs="Times New Roman"/>
          <w:color w:val="auto"/>
        </w:rPr>
        <w:t xml:space="preserve"> </w:t>
      </w:r>
    </w:p>
    <w:p w:rsidR="00EE69C6" w:rsidRPr="00804F9B" w:rsidRDefault="007A551A">
      <w:pPr>
        <w:ind w:left="-15" w:firstLine="211"/>
        <w:rPr>
          <w:color w:val="auto"/>
        </w:rPr>
      </w:pPr>
      <w:r w:rsidRPr="00804F9B">
        <w:rPr>
          <w:color w:val="auto"/>
        </w:rPr>
        <w:t>市は、優先交渉権者と契約締結に至らなかったときは、委員会の選定結果の上位者から順に契約交渉を行う場合がある。</w:t>
      </w:r>
      <w:r w:rsidRPr="00804F9B">
        <w:rPr>
          <w:rFonts w:cs="Times New Roman"/>
          <w:color w:val="auto"/>
        </w:rPr>
        <w:t xml:space="preserve"> </w:t>
      </w:r>
    </w:p>
    <w:p w:rsidR="00EE69C6" w:rsidRPr="00804F9B" w:rsidRDefault="00EE69C6">
      <w:pPr>
        <w:spacing w:after="290" w:line="259" w:lineRule="auto"/>
        <w:ind w:left="0" w:firstLine="0"/>
        <w:rPr>
          <w:color w:val="auto"/>
        </w:rPr>
      </w:pPr>
    </w:p>
    <w:p w:rsidR="00EE69C6" w:rsidRPr="00804F9B" w:rsidRDefault="007A551A">
      <w:pPr>
        <w:pStyle w:val="1"/>
        <w:ind w:left="-5"/>
        <w:rPr>
          <w:color w:val="auto"/>
        </w:rPr>
      </w:pPr>
      <w:bookmarkStart w:id="15" w:name="_Toc9661"/>
      <w:r w:rsidRPr="00804F9B">
        <w:rPr>
          <w:color w:val="auto"/>
        </w:rPr>
        <w:t xml:space="preserve">第3  総合評価点の算出方法 </w:t>
      </w:r>
      <w:bookmarkEnd w:id="15"/>
    </w:p>
    <w:p w:rsidR="00EE69C6" w:rsidRPr="00804F9B" w:rsidRDefault="007A551A">
      <w:pPr>
        <w:pStyle w:val="2"/>
        <w:ind w:left="-5" w:right="177"/>
        <w:rPr>
          <w:color w:val="auto"/>
        </w:rPr>
      </w:pPr>
      <w:bookmarkStart w:id="16" w:name="_Toc9662"/>
      <w:r w:rsidRPr="00804F9B">
        <w:rPr>
          <w:color w:val="auto"/>
        </w:rPr>
        <w:t xml:space="preserve">1 </w:t>
      </w:r>
      <w:r w:rsidRPr="00804F9B">
        <w:rPr>
          <w:rFonts w:cs="Arial"/>
          <w:color w:val="auto"/>
        </w:rPr>
        <w:t xml:space="preserve"> </w:t>
      </w:r>
      <w:r w:rsidRPr="00804F9B">
        <w:rPr>
          <w:color w:val="auto"/>
        </w:rPr>
        <w:t>配点方針</w:t>
      </w:r>
      <w:r w:rsidRPr="00804F9B">
        <w:rPr>
          <w:rFonts w:cs="Arial"/>
          <w:color w:val="auto"/>
        </w:rPr>
        <w:t xml:space="preserve"> </w:t>
      </w:r>
      <w:bookmarkEnd w:id="16"/>
    </w:p>
    <w:p w:rsidR="00EE69C6" w:rsidRPr="00804F9B" w:rsidRDefault="007A551A">
      <w:pPr>
        <w:ind w:left="-5"/>
        <w:rPr>
          <w:color w:val="auto"/>
        </w:rPr>
      </w:pPr>
      <w:r w:rsidRPr="00804F9B">
        <w:rPr>
          <w:color w:val="auto"/>
        </w:rPr>
        <w:t xml:space="preserve"> 企画提案書で求める提案内容の評価について、非価格要素に関する技術評価点</w:t>
      </w:r>
      <w:r w:rsidR="00111E21" w:rsidRPr="00804F9B">
        <w:rPr>
          <w:rFonts w:hint="eastAsia"/>
          <w:color w:val="auto"/>
        </w:rPr>
        <w:t>、</w:t>
      </w:r>
      <w:r w:rsidRPr="00804F9B">
        <w:rPr>
          <w:color w:val="auto"/>
        </w:rPr>
        <w:t>価格要素に関する価格評価点の配点</w:t>
      </w:r>
      <w:r w:rsidR="00111E21" w:rsidRPr="00804F9B">
        <w:rPr>
          <w:rFonts w:hint="eastAsia"/>
          <w:color w:val="auto"/>
        </w:rPr>
        <w:t>、</w:t>
      </w:r>
      <w:r w:rsidR="00B758FA" w:rsidRPr="00804F9B">
        <w:rPr>
          <w:rFonts w:hint="eastAsia"/>
          <w:color w:val="auto"/>
        </w:rPr>
        <w:t>地域経済への貢献度に関する地域経済貢献度評価点</w:t>
      </w:r>
      <w:r w:rsidRPr="00804F9B">
        <w:rPr>
          <w:color w:val="auto"/>
        </w:rPr>
        <w:t xml:space="preserve">は、それぞれ </w:t>
      </w:r>
      <w:r w:rsidR="0098636F" w:rsidRPr="00804F9B">
        <w:rPr>
          <w:rFonts w:hint="eastAsia"/>
          <w:color w:val="auto"/>
        </w:rPr>
        <w:t>90</w:t>
      </w:r>
      <w:r w:rsidRPr="00804F9B">
        <w:rPr>
          <w:rFonts w:cs="Times New Roman"/>
          <w:color w:val="auto"/>
        </w:rPr>
        <w:t xml:space="preserve"> </w:t>
      </w:r>
      <w:r w:rsidRPr="00804F9B">
        <w:rPr>
          <w:color w:val="auto"/>
        </w:rPr>
        <w:t>点</w:t>
      </w:r>
      <w:r w:rsidR="00111E21" w:rsidRPr="00804F9B">
        <w:rPr>
          <w:rFonts w:hint="eastAsia"/>
          <w:color w:val="auto"/>
        </w:rPr>
        <w:t>、</w:t>
      </w:r>
      <w:r w:rsidR="0098636F" w:rsidRPr="00804F9B">
        <w:rPr>
          <w:rFonts w:hint="eastAsia"/>
          <w:color w:val="auto"/>
        </w:rPr>
        <w:t>10</w:t>
      </w:r>
      <w:r w:rsidRPr="00804F9B">
        <w:rPr>
          <w:rFonts w:cs="Times New Roman"/>
          <w:color w:val="auto"/>
        </w:rPr>
        <w:t xml:space="preserve"> </w:t>
      </w:r>
      <w:r w:rsidRPr="00804F9B">
        <w:rPr>
          <w:color w:val="auto"/>
        </w:rPr>
        <w:t>点</w:t>
      </w:r>
      <w:r w:rsidR="00111E21" w:rsidRPr="00804F9B">
        <w:rPr>
          <w:rFonts w:hint="eastAsia"/>
          <w:color w:val="auto"/>
        </w:rPr>
        <w:t>、</w:t>
      </w:r>
      <w:r w:rsidR="00B758FA" w:rsidRPr="00804F9B">
        <w:rPr>
          <w:rFonts w:hint="eastAsia"/>
          <w:color w:val="auto"/>
        </w:rPr>
        <w:t>5点</w:t>
      </w:r>
      <w:r w:rsidRPr="00804F9B">
        <w:rPr>
          <w:color w:val="auto"/>
        </w:rPr>
        <w:t>を満点とし、技術評価点</w:t>
      </w:r>
      <w:r w:rsidR="00B758FA" w:rsidRPr="00804F9B">
        <w:rPr>
          <w:rFonts w:hint="eastAsia"/>
          <w:color w:val="auto"/>
        </w:rPr>
        <w:t>、</w:t>
      </w:r>
      <w:r w:rsidRPr="00804F9B">
        <w:rPr>
          <w:color w:val="auto"/>
        </w:rPr>
        <w:t>価格評価点</w:t>
      </w:r>
      <w:r w:rsidR="00111E21" w:rsidRPr="00804F9B">
        <w:rPr>
          <w:rFonts w:hint="eastAsia"/>
          <w:color w:val="auto"/>
        </w:rPr>
        <w:t>、</w:t>
      </w:r>
      <w:r w:rsidR="00B758FA" w:rsidRPr="00804F9B">
        <w:rPr>
          <w:rFonts w:hint="eastAsia"/>
          <w:color w:val="auto"/>
        </w:rPr>
        <w:t>地域経済貢献度評価点</w:t>
      </w:r>
      <w:r w:rsidRPr="00804F9B">
        <w:rPr>
          <w:color w:val="auto"/>
        </w:rPr>
        <w:t>を加算して得られる合計点を総合評価点とする。</w:t>
      </w:r>
      <w:r w:rsidRPr="00804F9B">
        <w:rPr>
          <w:rFonts w:cs="Times New Roman"/>
          <w:color w:val="auto"/>
        </w:rPr>
        <w:t xml:space="preserve"> </w:t>
      </w:r>
    </w:p>
    <w:p w:rsidR="00EE69C6" w:rsidRPr="00804F9B" w:rsidRDefault="007A551A">
      <w:pPr>
        <w:spacing w:after="241" w:line="259" w:lineRule="auto"/>
        <w:ind w:left="-5"/>
        <w:rPr>
          <w:color w:val="auto"/>
        </w:rPr>
      </w:pPr>
      <w:r w:rsidRPr="00804F9B">
        <w:rPr>
          <w:color w:val="auto"/>
        </w:rPr>
        <w:t xml:space="preserve">  総合評価点＝技術評価点</w:t>
      </w:r>
      <w:r w:rsidR="008E1508" w:rsidRPr="00804F9B">
        <w:rPr>
          <w:rFonts w:hint="eastAsia"/>
          <w:color w:val="auto"/>
        </w:rPr>
        <w:t>(</w:t>
      </w:r>
      <w:r w:rsidR="0098636F" w:rsidRPr="00804F9B">
        <w:rPr>
          <w:rFonts w:hint="eastAsia"/>
          <w:color w:val="auto"/>
        </w:rPr>
        <w:t>90</w:t>
      </w:r>
      <w:r w:rsidRPr="00804F9B">
        <w:rPr>
          <w:color w:val="auto"/>
        </w:rPr>
        <w:t>点満点</w:t>
      </w:r>
      <w:r w:rsidR="008E1508" w:rsidRPr="00804F9B">
        <w:rPr>
          <w:rFonts w:hint="eastAsia"/>
          <w:color w:val="auto"/>
        </w:rPr>
        <w:t>)</w:t>
      </w:r>
      <w:r w:rsidRPr="00804F9B">
        <w:rPr>
          <w:color w:val="auto"/>
        </w:rPr>
        <w:t>＋価格評価点</w:t>
      </w:r>
      <w:r w:rsidR="008E1508" w:rsidRPr="00804F9B">
        <w:rPr>
          <w:rFonts w:hint="eastAsia"/>
          <w:color w:val="auto"/>
        </w:rPr>
        <w:t>(</w:t>
      </w:r>
      <w:r w:rsidR="0098636F" w:rsidRPr="00804F9B">
        <w:rPr>
          <w:rFonts w:hint="eastAsia"/>
          <w:color w:val="auto"/>
        </w:rPr>
        <w:t>10</w:t>
      </w:r>
      <w:r w:rsidRPr="00804F9B">
        <w:rPr>
          <w:color w:val="auto"/>
        </w:rPr>
        <w:t>点満点</w:t>
      </w:r>
      <w:r w:rsidR="008E1508" w:rsidRPr="00804F9B">
        <w:rPr>
          <w:rFonts w:hint="eastAsia"/>
          <w:color w:val="auto"/>
        </w:rPr>
        <w:t>)</w:t>
      </w:r>
      <w:r w:rsidR="008E1508" w:rsidRPr="00804F9B">
        <w:rPr>
          <w:color w:val="auto"/>
        </w:rPr>
        <w:t>＋</w:t>
      </w:r>
      <w:r w:rsidR="008E1508" w:rsidRPr="00804F9B">
        <w:rPr>
          <w:rFonts w:hint="eastAsia"/>
          <w:color w:val="auto"/>
        </w:rPr>
        <w:t>地域経済貢献度(5</w:t>
      </w:r>
      <w:r w:rsidR="008E1508" w:rsidRPr="00804F9B">
        <w:rPr>
          <w:color w:val="auto"/>
        </w:rPr>
        <w:t>点満点</w:t>
      </w:r>
      <w:r w:rsidR="008E1508" w:rsidRPr="00804F9B">
        <w:rPr>
          <w:rFonts w:hint="eastAsia"/>
          <w:color w:val="auto"/>
        </w:rPr>
        <w:t>)</w:t>
      </w:r>
      <w:r w:rsidRPr="00804F9B">
        <w:rPr>
          <w:rFonts w:cs="Times New Roman"/>
          <w:color w:val="auto"/>
        </w:rPr>
        <w:t xml:space="preserve"> </w:t>
      </w:r>
    </w:p>
    <w:p w:rsidR="00EE69C6" w:rsidRPr="00804F9B" w:rsidRDefault="007A551A">
      <w:pPr>
        <w:pStyle w:val="2"/>
        <w:ind w:left="-5" w:right="177"/>
        <w:rPr>
          <w:color w:val="auto"/>
        </w:rPr>
      </w:pPr>
      <w:bookmarkStart w:id="17" w:name="_Toc9663"/>
      <w:r w:rsidRPr="00804F9B">
        <w:rPr>
          <w:color w:val="auto"/>
        </w:rPr>
        <w:t xml:space="preserve">2 </w:t>
      </w:r>
      <w:r w:rsidRPr="00804F9B">
        <w:rPr>
          <w:rFonts w:cs="Arial"/>
          <w:color w:val="auto"/>
        </w:rPr>
        <w:t xml:space="preserve"> </w:t>
      </w:r>
      <w:r w:rsidRPr="00804F9B">
        <w:rPr>
          <w:color w:val="auto"/>
        </w:rPr>
        <w:t>企画提案書の</w:t>
      </w:r>
      <w:r w:rsidR="00B97C44" w:rsidRPr="00804F9B">
        <w:rPr>
          <w:rFonts w:hint="eastAsia"/>
          <w:color w:val="auto"/>
        </w:rPr>
        <w:t>提案</w:t>
      </w:r>
      <w:r w:rsidRPr="00804F9B">
        <w:rPr>
          <w:color w:val="auto"/>
        </w:rPr>
        <w:t>項目等</w:t>
      </w:r>
      <w:r w:rsidRPr="00804F9B">
        <w:rPr>
          <w:rFonts w:cs="Arial"/>
          <w:color w:val="auto"/>
        </w:rPr>
        <w:t xml:space="preserve"> </w:t>
      </w:r>
      <w:bookmarkEnd w:id="17"/>
    </w:p>
    <w:p w:rsidR="00EE69C6" w:rsidRPr="00804F9B" w:rsidRDefault="007A551A">
      <w:pPr>
        <w:ind w:left="-5"/>
        <w:rPr>
          <w:color w:val="auto"/>
        </w:rPr>
      </w:pPr>
      <w:r w:rsidRPr="00804F9B">
        <w:rPr>
          <w:color w:val="auto"/>
        </w:rPr>
        <w:t xml:space="preserve"> 技術評価点及び価格評価点の算出に当たって、企画提案書の</w:t>
      </w:r>
      <w:r w:rsidR="00B97C44" w:rsidRPr="00804F9B">
        <w:rPr>
          <w:rFonts w:hint="eastAsia"/>
          <w:color w:val="auto"/>
        </w:rPr>
        <w:t>提案</w:t>
      </w:r>
      <w:r w:rsidRPr="00804F9B">
        <w:rPr>
          <w:color w:val="auto"/>
        </w:rPr>
        <w:t>項目、内容及び配点は、表</w:t>
      </w:r>
      <w:r w:rsidRPr="00804F9B">
        <w:rPr>
          <w:rFonts w:cs="Times New Roman"/>
          <w:color w:val="auto"/>
        </w:rPr>
        <w:t xml:space="preserve"> 1 </w:t>
      </w:r>
      <w:r w:rsidRPr="00804F9B">
        <w:rPr>
          <w:color w:val="auto"/>
        </w:rPr>
        <w:t>のとおりとする。</w:t>
      </w:r>
      <w:r w:rsidRPr="00804F9B">
        <w:rPr>
          <w:rFonts w:cs="Times New Roman"/>
          <w:color w:val="auto"/>
        </w:rPr>
        <w:t xml:space="preserve"> </w:t>
      </w:r>
    </w:p>
    <w:p w:rsidR="00EE69C6" w:rsidRPr="00804F9B" w:rsidRDefault="007A551A">
      <w:pPr>
        <w:spacing w:after="0" w:line="259" w:lineRule="auto"/>
        <w:ind w:left="0" w:firstLine="0"/>
        <w:rPr>
          <w:rFonts w:cs="Times New Roman"/>
          <w:color w:val="auto"/>
        </w:rPr>
      </w:pPr>
      <w:r w:rsidRPr="00804F9B">
        <w:rPr>
          <w:rFonts w:cs="Times New Roman"/>
          <w:color w:val="auto"/>
        </w:rPr>
        <w:t xml:space="preserve"> </w:t>
      </w:r>
    </w:p>
    <w:p w:rsidR="0098636F" w:rsidRPr="00804F9B" w:rsidRDefault="0098636F">
      <w:pPr>
        <w:spacing w:after="0" w:line="259" w:lineRule="auto"/>
        <w:ind w:left="0" w:firstLine="0"/>
        <w:rPr>
          <w:color w:val="auto"/>
        </w:rPr>
      </w:pPr>
    </w:p>
    <w:p w:rsidR="0098636F" w:rsidRPr="00804F9B" w:rsidRDefault="0098636F">
      <w:pPr>
        <w:spacing w:after="0" w:line="259" w:lineRule="auto"/>
        <w:ind w:left="0" w:firstLine="0"/>
        <w:rPr>
          <w:color w:val="auto"/>
        </w:rPr>
      </w:pPr>
    </w:p>
    <w:p w:rsidR="001C0373" w:rsidRPr="00804F9B" w:rsidRDefault="001C0373">
      <w:pPr>
        <w:spacing w:after="0" w:line="259" w:lineRule="auto"/>
        <w:ind w:left="0" w:firstLine="0"/>
        <w:rPr>
          <w:color w:val="auto"/>
        </w:rPr>
      </w:pPr>
    </w:p>
    <w:p w:rsidR="001C0373" w:rsidRPr="00804F9B" w:rsidRDefault="001C0373">
      <w:pPr>
        <w:spacing w:after="0" w:line="259" w:lineRule="auto"/>
        <w:ind w:left="0" w:firstLine="0"/>
        <w:rPr>
          <w:color w:val="auto"/>
        </w:rPr>
      </w:pPr>
    </w:p>
    <w:p w:rsidR="001C0373" w:rsidRPr="00804F9B" w:rsidRDefault="001C0373">
      <w:pPr>
        <w:spacing w:after="0" w:line="259" w:lineRule="auto"/>
        <w:ind w:left="0" w:firstLine="0"/>
        <w:rPr>
          <w:color w:val="auto"/>
        </w:rPr>
      </w:pPr>
    </w:p>
    <w:p w:rsidR="001C0373" w:rsidRPr="00804F9B" w:rsidRDefault="001C0373">
      <w:pPr>
        <w:spacing w:after="0" w:line="259" w:lineRule="auto"/>
        <w:ind w:left="0" w:firstLine="0"/>
        <w:rPr>
          <w:color w:val="auto"/>
        </w:rPr>
      </w:pPr>
    </w:p>
    <w:p w:rsidR="001C0373" w:rsidRPr="00804F9B" w:rsidRDefault="001C0373">
      <w:pPr>
        <w:spacing w:after="0" w:line="259" w:lineRule="auto"/>
        <w:ind w:left="0" w:firstLine="0"/>
        <w:rPr>
          <w:color w:val="auto"/>
        </w:rPr>
      </w:pPr>
    </w:p>
    <w:p w:rsidR="0098636F" w:rsidRPr="00804F9B" w:rsidRDefault="0098636F">
      <w:pPr>
        <w:spacing w:after="0" w:line="259" w:lineRule="auto"/>
        <w:ind w:left="0" w:firstLine="0"/>
        <w:rPr>
          <w:color w:val="auto"/>
        </w:rPr>
      </w:pPr>
    </w:p>
    <w:p w:rsidR="0098636F" w:rsidRPr="00804F9B" w:rsidRDefault="0098636F">
      <w:pPr>
        <w:spacing w:after="0" w:line="259" w:lineRule="auto"/>
        <w:ind w:left="0" w:firstLine="0"/>
        <w:rPr>
          <w:color w:val="auto"/>
        </w:rPr>
      </w:pPr>
    </w:p>
    <w:p w:rsidR="0098636F" w:rsidRPr="00804F9B" w:rsidRDefault="0098636F">
      <w:pPr>
        <w:spacing w:after="0" w:line="259" w:lineRule="auto"/>
        <w:ind w:left="0" w:firstLine="0"/>
        <w:rPr>
          <w:color w:val="auto"/>
        </w:rPr>
      </w:pPr>
    </w:p>
    <w:p w:rsidR="0098636F" w:rsidRPr="00804F9B" w:rsidRDefault="0098636F">
      <w:pPr>
        <w:spacing w:after="0" w:line="259" w:lineRule="auto"/>
        <w:ind w:left="0" w:firstLine="0"/>
        <w:rPr>
          <w:color w:val="auto"/>
        </w:rPr>
      </w:pPr>
    </w:p>
    <w:p w:rsidR="0098636F" w:rsidRPr="00804F9B" w:rsidRDefault="0098636F">
      <w:pPr>
        <w:spacing w:after="0" w:line="259" w:lineRule="auto"/>
        <w:ind w:left="0" w:firstLine="0"/>
        <w:rPr>
          <w:color w:val="auto"/>
        </w:rPr>
      </w:pPr>
    </w:p>
    <w:p w:rsidR="00EE69C6" w:rsidRPr="00804F9B" w:rsidRDefault="007A551A" w:rsidP="00A250EC">
      <w:pPr>
        <w:spacing w:after="0" w:line="259" w:lineRule="auto"/>
        <w:ind w:left="0" w:right="2265" w:firstLine="0"/>
        <w:jc w:val="right"/>
        <w:rPr>
          <w:color w:val="auto"/>
        </w:rPr>
      </w:pPr>
      <w:r w:rsidRPr="00804F9B">
        <w:rPr>
          <w:color w:val="auto"/>
        </w:rPr>
        <w:lastRenderedPageBreak/>
        <w:t>表</w:t>
      </w:r>
      <w:r w:rsidRPr="00804F9B">
        <w:rPr>
          <w:rFonts w:cs="Arial"/>
          <w:color w:val="auto"/>
        </w:rPr>
        <w:t xml:space="preserve"> 1</w:t>
      </w:r>
      <w:r w:rsidRPr="00804F9B">
        <w:rPr>
          <w:color w:val="auto"/>
        </w:rPr>
        <w:t xml:space="preserve"> 企画提案書の</w:t>
      </w:r>
      <w:r w:rsidR="00B97C44" w:rsidRPr="00804F9B">
        <w:rPr>
          <w:rFonts w:hint="eastAsia"/>
          <w:color w:val="auto"/>
        </w:rPr>
        <w:t>提案</w:t>
      </w:r>
      <w:r w:rsidRPr="00804F9B">
        <w:rPr>
          <w:color w:val="auto"/>
        </w:rPr>
        <w:t>項目、内容及び配点</w:t>
      </w:r>
      <w:r w:rsidRPr="00804F9B">
        <w:rPr>
          <w:rFonts w:cs="Arial"/>
          <w:color w:val="auto"/>
        </w:rPr>
        <w:t xml:space="preserve"> </w:t>
      </w:r>
    </w:p>
    <w:tbl>
      <w:tblPr>
        <w:tblStyle w:val="a7"/>
        <w:tblW w:w="9072" w:type="dxa"/>
        <w:tblInd w:w="137" w:type="dxa"/>
        <w:tblCellMar>
          <w:top w:w="113" w:type="dxa"/>
          <w:left w:w="28" w:type="dxa"/>
          <w:right w:w="85" w:type="dxa"/>
        </w:tblCellMar>
        <w:tblLook w:val="04A0" w:firstRow="1" w:lastRow="0" w:firstColumn="1" w:lastColumn="0" w:noHBand="0" w:noVBand="1"/>
      </w:tblPr>
      <w:tblGrid>
        <w:gridCol w:w="509"/>
        <w:gridCol w:w="3509"/>
        <w:gridCol w:w="4454"/>
        <w:gridCol w:w="600"/>
      </w:tblGrid>
      <w:tr w:rsidR="00804F9B" w:rsidRPr="00804F9B" w:rsidTr="00D8155D">
        <w:trPr>
          <w:trHeight w:val="289"/>
        </w:trPr>
        <w:tc>
          <w:tcPr>
            <w:tcW w:w="4018" w:type="dxa"/>
            <w:gridSpan w:val="2"/>
            <w:vAlign w:val="center"/>
          </w:tcPr>
          <w:p w:rsidR="005618D6" w:rsidRPr="00804F9B" w:rsidRDefault="004C4958" w:rsidP="0064256D">
            <w:pPr>
              <w:spacing w:after="107" w:line="240" w:lineRule="auto"/>
              <w:ind w:left="0" w:firstLine="0"/>
              <w:rPr>
                <w:rFonts w:cs="Times New Roman"/>
                <w:color w:val="auto"/>
              </w:rPr>
            </w:pPr>
            <w:r w:rsidRPr="00804F9B">
              <w:rPr>
                <w:rFonts w:hint="eastAsia"/>
                <w:color w:val="auto"/>
              </w:rPr>
              <w:t>提案</w:t>
            </w:r>
            <w:r w:rsidR="005618D6" w:rsidRPr="00804F9B">
              <w:rPr>
                <w:rFonts w:hint="eastAsia"/>
                <w:color w:val="auto"/>
              </w:rPr>
              <w:t>項目</w:t>
            </w:r>
          </w:p>
        </w:tc>
        <w:tc>
          <w:tcPr>
            <w:tcW w:w="4454" w:type="dxa"/>
            <w:vAlign w:val="center"/>
          </w:tcPr>
          <w:p w:rsidR="005618D6" w:rsidRPr="00804F9B" w:rsidRDefault="005618D6" w:rsidP="0064256D">
            <w:pPr>
              <w:spacing w:after="107" w:line="240" w:lineRule="auto"/>
              <w:ind w:left="0" w:firstLine="0"/>
              <w:rPr>
                <w:rFonts w:cs="Times New Roman"/>
                <w:color w:val="auto"/>
              </w:rPr>
            </w:pPr>
            <w:r w:rsidRPr="00804F9B">
              <w:rPr>
                <w:rFonts w:hint="eastAsia"/>
                <w:color w:val="auto"/>
              </w:rPr>
              <w:t>内容</w:t>
            </w:r>
          </w:p>
        </w:tc>
        <w:tc>
          <w:tcPr>
            <w:tcW w:w="600" w:type="dxa"/>
            <w:vAlign w:val="center"/>
          </w:tcPr>
          <w:p w:rsidR="005618D6" w:rsidRPr="00804F9B" w:rsidRDefault="005618D6" w:rsidP="0064256D">
            <w:pPr>
              <w:spacing w:after="107" w:line="240" w:lineRule="auto"/>
              <w:ind w:left="0" w:firstLine="0"/>
              <w:rPr>
                <w:rFonts w:cs="Times New Roman"/>
                <w:color w:val="auto"/>
              </w:rPr>
            </w:pPr>
            <w:r w:rsidRPr="00804F9B">
              <w:rPr>
                <w:rFonts w:hint="eastAsia"/>
                <w:color w:val="auto"/>
              </w:rPr>
              <w:t>配点</w:t>
            </w:r>
          </w:p>
        </w:tc>
      </w:tr>
      <w:tr w:rsidR="00804F9B" w:rsidRPr="00804F9B" w:rsidTr="00EA187A">
        <w:trPr>
          <w:trHeight w:val="487"/>
        </w:trPr>
        <w:tc>
          <w:tcPr>
            <w:tcW w:w="509" w:type="dxa"/>
            <w:vMerge w:val="restart"/>
            <w:textDirection w:val="tbRlV"/>
            <w:vAlign w:val="center"/>
          </w:tcPr>
          <w:p w:rsidR="00092DCB" w:rsidRPr="00804F9B" w:rsidRDefault="005618D6" w:rsidP="00AC2E13">
            <w:pPr>
              <w:spacing w:after="107" w:line="240" w:lineRule="auto"/>
              <w:ind w:left="113" w:right="113" w:firstLine="0"/>
              <w:jc w:val="center"/>
              <w:rPr>
                <w:color w:val="auto"/>
              </w:rPr>
            </w:pPr>
            <w:r w:rsidRPr="00804F9B">
              <w:rPr>
                <w:rFonts w:hint="eastAsia"/>
                <w:color w:val="auto"/>
              </w:rPr>
              <w:t>体制・実績</w:t>
            </w:r>
          </w:p>
        </w:tc>
        <w:tc>
          <w:tcPr>
            <w:tcW w:w="3509" w:type="dxa"/>
            <w:vAlign w:val="center"/>
          </w:tcPr>
          <w:p w:rsidR="005618D6" w:rsidRPr="00804F9B" w:rsidRDefault="005618D6" w:rsidP="00AC2E13">
            <w:pPr>
              <w:spacing w:after="107" w:line="259" w:lineRule="auto"/>
              <w:ind w:left="0" w:firstLine="0"/>
              <w:rPr>
                <w:color w:val="auto"/>
              </w:rPr>
            </w:pPr>
            <w:r w:rsidRPr="00804F9B">
              <w:rPr>
                <w:rFonts w:hint="eastAsia"/>
                <w:color w:val="auto"/>
              </w:rPr>
              <w:t>①</w:t>
            </w:r>
            <w:r w:rsidR="00092DCB" w:rsidRPr="00804F9B">
              <w:rPr>
                <w:rFonts w:hint="eastAsia"/>
                <w:color w:val="auto"/>
              </w:rPr>
              <w:t>実務業務体制</w:t>
            </w:r>
          </w:p>
          <w:p w:rsidR="00092DCB" w:rsidRPr="00804F9B" w:rsidRDefault="00092DCB" w:rsidP="00AC2E13">
            <w:pPr>
              <w:spacing w:after="107" w:line="259" w:lineRule="auto"/>
              <w:ind w:left="0" w:firstLine="0"/>
              <w:rPr>
                <w:rFonts w:cs="Times New Roman"/>
                <w:color w:val="auto"/>
              </w:rPr>
            </w:pPr>
            <w:r w:rsidRPr="00804F9B">
              <w:rPr>
                <w:rFonts w:cs="Times New Roman" w:hint="eastAsia"/>
                <w:color w:val="auto"/>
              </w:rPr>
              <w:t>（担当予定従事者の資格・経験）</w:t>
            </w:r>
          </w:p>
        </w:tc>
        <w:tc>
          <w:tcPr>
            <w:tcW w:w="4454" w:type="dxa"/>
            <w:vAlign w:val="center"/>
          </w:tcPr>
          <w:p w:rsidR="00092DCB" w:rsidRPr="00804F9B" w:rsidRDefault="00092DCB" w:rsidP="004044A3">
            <w:pPr>
              <w:spacing w:after="107" w:line="259" w:lineRule="auto"/>
              <w:ind w:left="210" w:hangingChars="100" w:hanging="210"/>
              <w:rPr>
                <w:color w:val="auto"/>
              </w:rPr>
            </w:pPr>
            <w:r w:rsidRPr="00804F9B">
              <w:rPr>
                <w:rFonts w:hint="eastAsia"/>
                <w:color w:val="auto"/>
              </w:rPr>
              <w:t>・業務を実施するために必要な組織体制と人員配置計画</w:t>
            </w:r>
            <w:r w:rsidR="00674EF7" w:rsidRPr="00804F9B">
              <w:rPr>
                <w:rFonts w:hint="eastAsia"/>
                <w:color w:val="auto"/>
              </w:rPr>
              <w:t>を</w:t>
            </w:r>
            <w:r w:rsidRPr="00804F9B">
              <w:rPr>
                <w:rFonts w:hint="eastAsia"/>
                <w:color w:val="auto"/>
              </w:rPr>
              <w:t>提案</w:t>
            </w:r>
            <w:r w:rsidR="008E1508" w:rsidRPr="00804F9B">
              <w:rPr>
                <w:rFonts w:hint="eastAsia"/>
                <w:color w:val="auto"/>
              </w:rPr>
              <w:t>すること</w:t>
            </w:r>
          </w:p>
          <w:p w:rsidR="00092DCB" w:rsidRPr="00804F9B" w:rsidRDefault="00092DCB" w:rsidP="004044A3">
            <w:pPr>
              <w:spacing w:after="107" w:line="259" w:lineRule="auto"/>
              <w:ind w:left="0" w:firstLine="0"/>
              <w:rPr>
                <w:color w:val="auto"/>
              </w:rPr>
            </w:pPr>
            <w:r w:rsidRPr="00804F9B">
              <w:rPr>
                <w:rFonts w:hint="eastAsia"/>
                <w:color w:val="auto"/>
              </w:rPr>
              <w:t>・技術者及び有資格者の数</w:t>
            </w:r>
            <w:r w:rsidR="00674EF7" w:rsidRPr="00804F9B">
              <w:rPr>
                <w:rFonts w:hint="eastAsia"/>
                <w:color w:val="auto"/>
              </w:rPr>
              <w:t>を</w:t>
            </w:r>
            <w:r w:rsidRPr="00804F9B">
              <w:rPr>
                <w:rFonts w:hint="eastAsia"/>
                <w:color w:val="auto"/>
              </w:rPr>
              <w:t>示</w:t>
            </w:r>
            <w:r w:rsidR="008E1508" w:rsidRPr="00804F9B">
              <w:rPr>
                <w:rFonts w:hint="eastAsia"/>
                <w:color w:val="auto"/>
              </w:rPr>
              <w:t>すこと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5</w:t>
            </w:r>
          </w:p>
        </w:tc>
      </w:tr>
      <w:tr w:rsidR="00804F9B" w:rsidRPr="00804F9B" w:rsidTr="00EA187A">
        <w:trPr>
          <w:trHeight w:val="516"/>
        </w:trPr>
        <w:tc>
          <w:tcPr>
            <w:tcW w:w="509" w:type="dxa"/>
            <w:vMerge/>
            <w:textDirection w:val="tbRlV"/>
            <w:vAlign w:val="center"/>
          </w:tcPr>
          <w:p w:rsidR="005618D6" w:rsidRPr="00804F9B" w:rsidRDefault="005618D6" w:rsidP="00AC2E13">
            <w:pPr>
              <w:spacing w:after="107" w:line="240" w:lineRule="auto"/>
              <w:ind w:left="113" w:right="113" w:firstLine="0"/>
              <w:jc w:val="center"/>
              <w:rPr>
                <w:rFonts w:cs="Times New Roman"/>
                <w:color w:val="auto"/>
              </w:rPr>
            </w:pPr>
          </w:p>
        </w:tc>
        <w:tc>
          <w:tcPr>
            <w:tcW w:w="3509" w:type="dxa"/>
            <w:vAlign w:val="center"/>
          </w:tcPr>
          <w:p w:rsidR="005618D6" w:rsidRPr="00804F9B" w:rsidRDefault="005618D6" w:rsidP="00AC2E13">
            <w:pPr>
              <w:spacing w:after="107" w:line="259" w:lineRule="auto"/>
              <w:ind w:left="0" w:firstLine="0"/>
              <w:rPr>
                <w:rFonts w:cs="Times New Roman"/>
                <w:color w:val="auto"/>
              </w:rPr>
            </w:pPr>
            <w:r w:rsidRPr="00804F9B">
              <w:rPr>
                <w:rFonts w:hint="eastAsia"/>
                <w:color w:val="auto"/>
              </w:rPr>
              <w:t>②</w:t>
            </w:r>
            <w:r w:rsidR="00AC2E13" w:rsidRPr="00804F9B">
              <w:rPr>
                <w:rFonts w:hint="eastAsia"/>
                <w:color w:val="auto"/>
              </w:rPr>
              <w:t>受託実績</w:t>
            </w:r>
          </w:p>
        </w:tc>
        <w:tc>
          <w:tcPr>
            <w:tcW w:w="4454" w:type="dxa"/>
            <w:vAlign w:val="center"/>
          </w:tcPr>
          <w:p w:rsidR="005618D6" w:rsidRPr="00804F9B" w:rsidRDefault="00AC2E13" w:rsidP="004044A3">
            <w:pPr>
              <w:spacing w:after="107" w:line="259" w:lineRule="auto"/>
              <w:ind w:left="0" w:firstLine="0"/>
              <w:rPr>
                <w:rFonts w:cs="Times New Roman"/>
                <w:color w:val="auto"/>
              </w:rPr>
            </w:pPr>
            <w:r w:rsidRPr="00804F9B">
              <w:rPr>
                <w:rFonts w:hint="eastAsia"/>
                <w:color w:val="auto"/>
              </w:rPr>
              <w:t>・同種及び類似業務の実績</w:t>
            </w:r>
            <w:r w:rsidR="008E1508" w:rsidRPr="00804F9B">
              <w:rPr>
                <w:rFonts w:hint="eastAsia"/>
                <w:color w:val="auto"/>
              </w:rPr>
              <w:t>提案すること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5</w:t>
            </w:r>
          </w:p>
        </w:tc>
      </w:tr>
      <w:tr w:rsidR="00804F9B" w:rsidRPr="00804F9B" w:rsidTr="00EA187A">
        <w:trPr>
          <w:trHeight w:val="487"/>
        </w:trPr>
        <w:tc>
          <w:tcPr>
            <w:tcW w:w="509" w:type="dxa"/>
            <w:vMerge w:val="restart"/>
            <w:textDirection w:val="tbRlV"/>
            <w:vAlign w:val="center"/>
          </w:tcPr>
          <w:p w:rsidR="005618D6" w:rsidRPr="00804F9B" w:rsidRDefault="005618D6" w:rsidP="00AC2E13">
            <w:pPr>
              <w:spacing w:after="107" w:line="240" w:lineRule="auto"/>
              <w:ind w:left="113" w:right="113" w:firstLine="0"/>
              <w:jc w:val="center"/>
              <w:rPr>
                <w:rFonts w:cs="Times New Roman"/>
                <w:color w:val="auto"/>
              </w:rPr>
            </w:pPr>
            <w:r w:rsidRPr="00804F9B">
              <w:rPr>
                <w:rFonts w:hint="eastAsia"/>
                <w:color w:val="auto"/>
              </w:rPr>
              <w:t>実施方針</w:t>
            </w:r>
          </w:p>
        </w:tc>
        <w:tc>
          <w:tcPr>
            <w:tcW w:w="3509" w:type="dxa"/>
            <w:vAlign w:val="center"/>
          </w:tcPr>
          <w:p w:rsidR="005618D6" w:rsidRPr="00804F9B" w:rsidRDefault="005618D6" w:rsidP="00AC2E13">
            <w:pPr>
              <w:spacing w:after="107" w:line="259" w:lineRule="auto"/>
              <w:ind w:left="0" w:firstLine="0"/>
              <w:rPr>
                <w:color w:val="auto"/>
              </w:rPr>
            </w:pPr>
            <w:r w:rsidRPr="00804F9B">
              <w:rPr>
                <w:rFonts w:hint="eastAsia"/>
                <w:color w:val="auto"/>
              </w:rPr>
              <w:t>③</w:t>
            </w:r>
            <w:r w:rsidR="00AC2E13" w:rsidRPr="00804F9B">
              <w:rPr>
                <w:rFonts w:hint="eastAsia"/>
                <w:color w:val="auto"/>
              </w:rPr>
              <w:t>業務実施方針</w:t>
            </w:r>
          </w:p>
        </w:tc>
        <w:tc>
          <w:tcPr>
            <w:tcW w:w="4454" w:type="dxa"/>
            <w:vAlign w:val="center"/>
          </w:tcPr>
          <w:p w:rsidR="00804F9B" w:rsidRPr="00982F89" w:rsidRDefault="00804F9B" w:rsidP="00804F9B">
            <w:pPr>
              <w:spacing w:after="107" w:line="259" w:lineRule="auto"/>
              <w:ind w:left="210" w:hangingChars="100" w:hanging="210"/>
              <w:rPr>
                <w:color w:val="000000" w:themeColor="text1"/>
              </w:rPr>
            </w:pPr>
            <w:r w:rsidRPr="00982F89">
              <w:rPr>
                <w:rFonts w:hint="eastAsia"/>
                <w:color w:val="000000" w:themeColor="text1"/>
              </w:rPr>
              <w:t>・効率的かつ安全な運転管理実現のための</w:t>
            </w:r>
          </w:p>
          <w:p w:rsidR="00804F9B" w:rsidRPr="00982F89" w:rsidRDefault="00804F9B" w:rsidP="00804F9B">
            <w:pPr>
              <w:spacing w:after="107" w:line="259" w:lineRule="auto"/>
              <w:ind w:leftChars="100" w:left="210" w:firstLine="0"/>
              <w:rPr>
                <w:color w:val="000000" w:themeColor="text1"/>
              </w:rPr>
            </w:pPr>
            <w:r w:rsidRPr="00982F89">
              <w:rPr>
                <w:rFonts w:hint="eastAsia"/>
                <w:color w:val="000000" w:themeColor="text1"/>
              </w:rPr>
              <w:t>実施方針を提案すること</w:t>
            </w:r>
          </w:p>
          <w:p w:rsidR="005618D6" w:rsidRPr="00804F9B" w:rsidRDefault="00804F9B" w:rsidP="00804F9B">
            <w:pPr>
              <w:spacing w:after="107" w:line="259" w:lineRule="auto"/>
              <w:ind w:leftChars="4" w:left="18"/>
              <w:rPr>
                <w:rFonts w:cs="Times New Roman"/>
                <w:color w:val="auto"/>
              </w:rPr>
            </w:pPr>
            <w:r w:rsidRPr="00982F89">
              <w:rPr>
                <w:rFonts w:cs="Times New Roman" w:hint="eastAsia"/>
                <w:color w:val="000000" w:themeColor="text1"/>
              </w:rPr>
              <w:t>・</w:t>
            </w:r>
            <w:r w:rsidRPr="00982F89">
              <w:rPr>
                <w:rFonts w:cs="Times New Roman"/>
                <w:color w:val="000000" w:themeColor="text1"/>
              </w:rPr>
              <w:t>リスクマネジメントの提案を行うこと。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5</w:t>
            </w:r>
          </w:p>
        </w:tc>
      </w:tr>
      <w:tr w:rsidR="00804F9B" w:rsidRPr="00804F9B" w:rsidTr="00EA187A">
        <w:trPr>
          <w:trHeight w:val="731"/>
        </w:trPr>
        <w:tc>
          <w:tcPr>
            <w:tcW w:w="509" w:type="dxa"/>
            <w:vMerge/>
            <w:textDirection w:val="tbRlV"/>
            <w:vAlign w:val="center"/>
          </w:tcPr>
          <w:p w:rsidR="005618D6" w:rsidRPr="00804F9B" w:rsidRDefault="005618D6" w:rsidP="00AC2E13">
            <w:pPr>
              <w:spacing w:after="107" w:line="240" w:lineRule="auto"/>
              <w:ind w:left="113" w:right="113" w:firstLine="0"/>
              <w:jc w:val="center"/>
              <w:rPr>
                <w:rFonts w:cs="Times New Roman"/>
                <w:color w:val="auto"/>
              </w:rPr>
            </w:pPr>
          </w:p>
        </w:tc>
        <w:tc>
          <w:tcPr>
            <w:tcW w:w="3509" w:type="dxa"/>
            <w:vAlign w:val="center"/>
          </w:tcPr>
          <w:p w:rsidR="005618D6" w:rsidRPr="00804F9B" w:rsidRDefault="005618D6" w:rsidP="00AC2E13">
            <w:pPr>
              <w:spacing w:after="107" w:line="259" w:lineRule="auto"/>
              <w:ind w:left="210" w:hangingChars="100" w:hanging="210"/>
              <w:rPr>
                <w:color w:val="auto"/>
              </w:rPr>
            </w:pPr>
            <w:r w:rsidRPr="00804F9B">
              <w:rPr>
                <w:rFonts w:hint="eastAsia"/>
                <w:color w:val="auto"/>
              </w:rPr>
              <w:t>④</w:t>
            </w:r>
            <w:r w:rsidR="00AC2E13" w:rsidRPr="00804F9B">
              <w:rPr>
                <w:rFonts w:hint="eastAsia"/>
                <w:color w:val="auto"/>
              </w:rPr>
              <w:t>各業務の要求事項に対する考</w:t>
            </w:r>
            <w:r w:rsidR="00EA187A" w:rsidRPr="00804F9B">
              <w:rPr>
                <w:rFonts w:hint="eastAsia"/>
                <w:color w:val="auto"/>
              </w:rPr>
              <w:t>え</w:t>
            </w:r>
            <w:r w:rsidR="00AC2E13" w:rsidRPr="00804F9B">
              <w:rPr>
                <w:rFonts w:hint="eastAsia"/>
                <w:color w:val="auto"/>
              </w:rPr>
              <w:t>方及び具体的な業務実施計画</w:t>
            </w:r>
          </w:p>
        </w:tc>
        <w:tc>
          <w:tcPr>
            <w:tcW w:w="4454" w:type="dxa"/>
            <w:vAlign w:val="center"/>
          </w:tcPr>
          <w:p w:rsidR="005618D6" w:rsidRPr="00804F9B" w:rsidRDefault="00AC2E13" w:rsidP="004044A3">
            <w:pPr>
              <w:spacing w:after="107" w:line="259" w:lineRule="auto"/>
              <w:ind w:left="210" w:hangingChars="100" w:hanging="210"/>
              <w:rPr>
                <w:color w:val="auto"/>
              </w:rPr>
            </w:pPr>
            <w:r w:rsidRPr="00804F9B">
              <w:rPr>
                <w:rFonts w:hint="eastAsia"/>
                <w:color w:val="auto"/>
              </w:rPr>
              <w:t>・要求水準未達とならないための対策</w:t>
            </w:r>
            <w:r w:rsidR="00111E21" w:rsidRPr="00804F9B">
              <w:rPr>
                <w:rFonts w:hint="eastAsia"/>
                <w:color w:val="auto"/>
              </w:rPr>
              <w:t>、</w:t>
            </w:r>
            <w:r w:rsidRPr="00804F9B">
              <w:rPr>
                <w:rFonts w:hint="eastAsia"/>
                <w:color w:val="auto"/>
              </w:rPr>
              <w:t>管理基準</w:t>
            </w:r>
            <w:r w:rsidR="00EA187A" w:rsidRPr="00804F9B">
              <w:rPr>
                <w:rFonts w:hint="eastAsia"/>
                <w:color w:val="auto"/>
              </w:rPr>
              <w:t>未達の場合の対応</w:t>
            </w:r>
            <w:r w:rsidR="008E1508" w:rsidRPr="00804F9B">
              <w:rPr>
                <w:rFonts w:hint="eastAsia"/>
                <w:color w:val="auto"/>
              </w:rPr>
              <w:t>を</w:t>
            </w:r>
            <w:r w:rsidR="00EA187A" w:rsidRPr="00804F9B">
              <w:rPr>
                <w:rFonts w:hint="eastAsia"/>
                <w:color w:val="auto"/>
              </w:rPr>
              <w:t>提案</w:t>
            </w:r>
            <w:r w:rsidR="008E1508" w:rsidRPr="00804F9B">
              <w:rPr>
                <w:rFonts w:hint="eastAsia"/>
                <w:color w:val="auto"/>
              </w:rPr>
              <w:t>すること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10</w:t>
            </w:r>
          </w:p>
        </w:tc>
      </w:tr>
      <w:tr w:rsidR="00804F9B" w:rsidRPr="00804F9B" w:rsidTr="00EA187A">
        <w:trPr>
          <w:trHeight w:val="487"/>
        </w:trPr>
        <w:tc>
          <w:tcPr>
            <w:tcW w:w="509" w:type="dxa"/>
            <w:vMerge w:val="restart"/>
            <w:textDirection w:val="tbRlV"/>
            <w:vAlign w:val="center"/>
          </w:tcPr>
          <w:p w:rsidR="005618D6" w:rsidRPr="00804F9B" w:rsidRDefault="005618D6" w:rsidP="00AC2E13">
            <w:pPr>
              <w:spacing w:after="107" w:line="240" w:lineRule="auto"/>
              <w:ind w:left="113" w:right="113" w:firstLine="0"/>
              <w:jc w:val="center"/>
              <w:rPr>
                <w:rFonts w:cs="Times New Roman"/>
                <w:color w:val="auto"/>
              </w:rPr>
            </w:pPr>
            <w:r w:rsidRPr="00804F9B">
              <w:rPr>
                <w:rFonts w:hint="eastAsia"/>
                <w:color w:val="auto"/>
              </w:rPr>
              <w:t>企画提案内容</w:t>
            </w:r>
          </w:p>
        </w:tc>
        <w:tc>
          <w:tcPr>
            <w:tcW w:w="3509" w:type="dxa"/>
            <w:vAlign w:val="center"/>
          </w:tcPr>
          <w:p w:rsidR="005618D6" w:rsidRPr="00804F9B" w:rsidRDefault="008E1508" w:rsidP="008E1508">
            <w:pPr>
              <w:spacing w:after="107" w:line="259" w:lineRule="auto"/>
              <w:ind w:left="0" w:firstLine="0"/>
              <w:rPr>
                <w:rFonts w:cs="Times New Roman"/>
                <w:color w:val="auto"/>
              </w:rPr>
            </w:pPr>
            <w:r w:rsidRPr="00804F9B">
              <w:rPr>
                <w:rFonts w:hint="eastAsia"/>
                <w:color w:val="auto"/>
              </w:rPr>
              <w:t>⑤</w:t>
            </w:r>
            <w:r w:rsidR="00EA187A" w:rsidRPr="00804F9B">
              <w:rPr>
                <w:rFonts w:hint="eastAsia"/>
                <w:color w:val="auto"/>
              </w:rPr>
              <w:t>運転管理</w:t>
            </w:r>
          </w:p>
        </w:tc>
        <w:tc>
          <w:tcPr>
            <w:tcW w:w="4454" w:type="dxa"/>
            <w:vAlign w:val="center"/>
          </w:tcPr>
          <w:p w:rsidR="00804F9B" w:rsidRPr="00982F89" w:rsidRDefault="00804F9B" w:rsidP="00804F9B">
            <w:pPr>
              <w:spacing w:after="107" w:line="259" w:lineRule="auto"/>
              <w:ind w:left="210" w:hangingChars="100" w:hanging="210"/>
              <w:rPr>
                <w:color w:val="000000" w:themeColor="text1"/>
              </w:rPr>
            </w:pPr>
            <w:r w:rsidRPr="00982F89">
              <w:rPr>
                <w:rFonts w:hint="eastAsia"/>
                <w:color w:val="000000" w:themeColor="text1"/>
              </w:rPr>
              <w:t>・運転管理方針に基づく，運転管理体制及び研修・資格取得の計画を包含する運転管理計画を提出すること。</w:t>
            </w:r>
          </w:p>
          <w:p w:rsidR="00804F9B" w:rsidRPr="00982F89" w:rsidRDefault="00804F9B" w:rsidP="00804F9B">
            <w:pPr>
              <w:spacing w:after="107" w:line="259" w:lineRule="auto"/>
              <w:ind w:left="210" w:hangingChars="100" w:hanging="210"/>
              <w:rPr>
                <w:color w:val="000000" w:themeColor="text1"/>
              </w:rPr>
            </w:pPr>
            <w:r w:rsidRPr="00982F89">
              <w:rPr>
                <w:rFonts w:hint="eastAsia"/>
                <w:color w:val="000000" w:themeColor="text1"/>
              </w:rPr>
              <w:t>・各系統運用、系統融通、水量、水圧、水質管理の実施方法を提出すること</w:t>
            </w:r>
          </w:p>
          <w:p w:rsidR="001B00E2" w:rsidRPr="00804F9B" w:rsidRDefault="00804F9B" w:rsidP="00804F9B">
            <w:pPr>
              <w:spacing w:after="107" w:line="259" w:lineRule="auto"/>
              <w:ind w:left="210" w:hangingChars="100" w:hanging="210"/>
              <w:rPr>
                <w:color w:val="auto"/>
              </w:rPr>
            </w:pPr>
            <w:r w:rsidRPr="00982F89">
              <w:rPr>
                <w:rFonts w:hint="eastAsia"/>
                <w:color w:val="000000" w:themeColor="text1"/>
              </w:rPr>
              <w:t>・要求水準の範囲内の管理値となる安定した運転管理計画を提出すること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10</w:t>
            </w:r>
          </w:p>
        </w:tc>
      </w:tr>
      <w:tr w:rsidR="00804F9B" w:rsidRPr="00804F9B" w:rsidTr="00EA187A">
        <w:trPr>
          <w:trHeight w:val="487"/>
        </w:trPr>
        <w:tc>
          <w:tcPr>
            <w:tcW w:w="509" w:type="dxa"/>
            <w:vMerge/>
            <w:vAlign w:val="center"/>
          </w:tcPr>
          <w:p w:rsidR="005618D6" w:rsidRPr="00804F9B" w:rsidRDefault="005618D6" w:rsidP="00092DCB">
            <w:pPr>
              <w:spacing w:after="107" w:line="259" w:lineRule="auto"/>
              <w:ind w:left="0" w:firstLine="0"/>
              <w:jc w:val="center"/>
              <w:rPr>
                <w:rFonts w:cs="Times New Roman"/>
                <w:color w:val="auto"/>
              </w:rPr>
            </w:pPr>
          </w:p>
        </w:tc>
        <w:tc>
          <w:tcPr>
            <w:tcW w:w="3509" w:type="dxa"/>
            <w:vAlign w:val="center"/>
          </w:tcPr>
          <w:p w:rsidR="005618D6" w:rsidRPr="00804F9B" w:rsidRDefault="00674EF7" w:rsidP="00674EF7">
            <w:pPr>
              <w:spacing w:after="107" w:line="259" w:lineRule="auto"/>
              <w:ind w:left="0" w:firstLine="0"/>
              <w:rPr>
                <w:rFonts w:cs="Times New Roman"/>
                <w:color w:val="auto"/>
              </w:rPr>
            </w:pPr>
            <w:r w:rsidRPr="00804F9B">
              <w:rPr>
                <w:rFonts w:hint="eastAsia"/>
                <w:color w:val="auto"/>
              </w:rPr>
              <w:t>⑥</w:t>
            </w:r>
            <w:r w:rsidR="00EA187A" w:rsidRPr="00804F9B">
              <w:rPr>
                <w:rFonts w:hint="eastAsia"/>
                <w:color w:val="auto"/>
              </w:rPr>
              <w:t>物品調達管理</w:t>
            </w:r>
          </w:p>
        </w:tc>
        <w:tc>
          <w:tcPr>
            <w:tcW w:w="4454" w:type="dxa"/>
            <w:vAlign w:val="center"/>
          </w:tcPr>
          <w:p w:rsidR="00D3366A" w:rsidRPr="00804F9B" w:rsidRDefault="00D3366A" w:rsidP="004044A3">
            <w:pPr>
              <w:spacing w:after="107" w:line="259" w:lineRule="auto"/>
              <w:ind w:left="210" w:hangingChars="100" w:hanging="210"/>
              <w:rPr>
                <w:color w:val="auto"/>
              </w:rPr>
            </w:pPr>
            <w:r w:rsidRPr="00804F9B">
              <w:rPr>
                <w:rFonts w:hint="eastAsia"/>
                <w:color w:val="auto"/>
              </w:rPr>
              <w:t>・安定的で品質を確保できる調達方法及び管理体制</w:t>
            </w:r>
            <w:r w:rsidR="00674EF7" w:rsidRPr="00804F9B">
              <w:rPr>
                <w:rFonts w:hint="eastAsia"/>
                <w:color w:val="auto"/>
              </w:rPr>
              <w:t>を</w:t>
            </w:r>
            <w:r w:rsidRPr="00804F9B">
              <w:rPr>
                <w:rFonts w:hint="eastAsia"/>
                <w:color w:val="auto"/>
              </w:rPr>
              <w:t>提出</w:t>
            </w:r>
            <w:r w:rsidR="008E1508" w:rsidRPr="00804F9B">
              <w:rPr>
                <w:rFonts w:hint="eastAsia"/>
                <w:color w:val="auto"/>
              </w:rPr>
              <w:t>すること</w:t>
            </w:r>
          </w:p>
          <w:p w:rsidR="00D3366A" w:rsidRPr="00804F9B" w:rsidRDefault="00D3366A" w:rsidP="004044A3">
            <w:pPr>
              <w:spacing w:after="107" w:line="259" w:lineRule="auto"/>
              <w:ind w:left="210" w:hangingChars="100" w:hanging="210"/>
              <w:rPr>
                <w:color w:val="auto"/>
              </w:rPr>
            </w:pPr>
            <w:r w:rsidRPr="00804F9B">
              <w:rPr>
                <w:rFonts w:hint="eastAsia"/>
                <w:color w:val="auto"/>
              </w:rPr>
              <w:t>・保守点検計画や故障復旧に配慮した消耗品類の調達計画は提案</w:t>
            </w:r>
            <w:r w:rsidR="008E1508" w:rsidRPr="00804F9B">
              <w:rPr>
                <w:rFonts w:hint="eastAsia"/>
                <w:color w:val="auto"/>
              </w:rPr>
              <w:t>すること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5</w:t>
            </w:r>
          </w:p>
        </w:tc>
      </w:tr>
      <w:tr w:rsidR="00804F9B" w:rsidRPr="00804F9B" w:rsidTr="00EA187A">
        <w:trPr>
          <w:trHeight w:val="487"/>
        </w:trPr>
        <w:tc>
          <w:tcPr>
            <w:tcW w:w="509" w:type="dxa"/>
            <w:vMerge/>
            <w:vAlign w:val="center"/>
          </w:tcPr>
          <w:p w:rsidR="005618D6" w:rsidRPr="00804F9B" w:rsidRDefault="005618D6" w:rsidP="00092DCB">
            <w:pPr>
              <w:spacing w:after="107" w:line="259" w:lineRule="auto"/>
              <w:ind w:left="0" w:firstLine="0"/>
              <w:jc w:val="center"/>
              <w:rPr>
                <w:rFonts w:cs="Times New Roman"/>
                <w:color w:val="auto"/>
              </w:rPr>
            </w:pPr>
          </w:p>
        </w:tc>
        <w:tc>
          <w:tcPr>
            <w:tcW w:w="3509" w:type="dxa"/>
            <w:vAlign w:val="center"/>
          </w:tcPr>
          <w:p w:rsidR="00804F9B" w:rsidRPr="00804F9B" w:rsidRDefault="00804F9B" w:rsidP="00804F9B">
            <w:pPr>
              <w:spacing w:after="107" w:line="259" w:lineRule="auto"/>
              <w:ind w:left="0" w:firstLine="0"/>
              <w:rPr>
                <w:color w:val="auto"/>
              </w:rPr>
            </w:pPr>
            <w:r w:rsidRPr="00804F9B">
              <w:rPr>
                <w:rFonts w:hint="eastAsia"/>
                <w:color w:val="auto"/>
              </w:rPr>
              <w:t>⑦保守管理業務</w:t>
            </w:r>
          </w:p>
          <w:p w:rsidR="00804F9B" w:rsidRPr="00804F9B" w:rsidRDefault="00804F9B" w:rsidP="00804F9B">
            <w:pPr>
              <w:spacing w:after="107" w:line="259" w:lineRule="auto"/>
              <w:ind w:left="0" w:firstLine="0"/>
              <w:rPr>
                <w:color w:val="auto"/>
              </w:rPr>
            </w:pPr>
            <w:r w:rsidRPr="00804F9B">
              <w:rPr>
                <w:rFonts w:hint="eastAsia"/>
                <w:color w:val="auto"/>
              </w:rPr>
              <w:t xml:space="preserve">　ア）保全管理体制</w:t>
            </w:r>
          </w:p>
          <w:p w:rsidR="00804F9B" w:rsidRPr="00804F9B" w:rsidRDefault="00804F9B" w:rsidP="00804F9B">
            <w:pPr>
              <w:spacing w:after="107" w:line="259" w:lineRule="auto"/>
              <w:ind w:left="0" w:firstLine="0"/>
              <w:rPr>
                <w:color w:val="auto"/>
              </w:rPr>
            </w:pPr>
            <w:r w:rsidRPr="00804F9B">
              <w:rPr>
                <w:rFonts w:hint="eastAsia"/>
                <w:color w:val="auto"/>
              </w:rPr>
              <w:t xml:space="preserve">　イ）保守点検計画</w:t>
            </w:r>
          </w:p>
          <w:p w:rsidR="00EA187A" w:rsidRPr="00804F9B" w:rsidRDefault="00804F9B" w:rsidP="00804F9B">
            <w:pPr>
              <w:spacing w:after="107" w:line="259" w:lineRule="auto"/>
              <w:ind w:left="0" w:firstLine="0"/>
              <w:rPr>
                <w:color w:val="auto"/>
              </w:rPr>
            </w:pPr>
            <w:r w:rsidRPr="00804F9B">
              <w:rPr>
                <w:rFonts w:hint="eastAsia"/>
                <w:color w:val="auto"/>
              </w:rPr>
              <w:t xml:space="preserve">　ウ）修繕計画</w:t>
            </w:r>
          </w:p>
        </w:tc>
        <w:tc>
          <w:tcPr>
            <w:tcW w:w="4454" w:type="dxa"/>
            <w:vAlign w:val="center"/>
          </w:tcPr>
          <w:p w:rsidR="00804F9B" w:rsidRPr="00804F9B" w:rsidRDefault="00804F9B" w:rsidP="00804F9B">
            <w:pPr>
              <w:spacing w:after="107" w:line="259" w:lineRule="auto"/>
              <w:ind w:left="420" w:hangingChars="200" w:hanging="420"/>
              <w:rPr>
                <w:color w:val="auto"/>
              </w:rPr>
            </w:pPr>
            <w:r w:rsidRPr="00804F9B">
              <w:rPr>
                <w:rFonts w:hint="eastAsia"/>
                <w:color w:val="auto"/>
              </w:rPr>
              <w:t>ア）施設機能の安定化を図るための体制を提出すること</w:t>
            </w:r>
          </w:p>
          <w:p w:rsidR="00804F9B" w:rsidRPr="00804F9B" w:rsidRDefault="00804F9B" w:rsidP="00804F9B">
            <w:pPr>
              <w:spacing w:after="107" w:line="259" w:lineRule="auto"/>
              <w:ind w:left="420" w:hangingChars="200" w:hanging="420"/>
              <w:rPr>
                <w:color w:val="auto"/>
              </w:rPr>
            </w:pPr>
            <w:r w:rsidRPr="00804F9B">
              <w:rPr>
                <w:rFonts w:hint="eastAsia"/>
                <w:color w:val="auto"/>
              </w:rPr>
              <w:t>イ）効果的で効率的に設備機能が維持できる計画及び手法を提出すること</w:t>
            </w:r>
          </w:p>
          <w:p w:rsidR="00D3366A" w:rsidRPr="00804F9B" w:rsidRDefault="00804F9B" w:rsidP="00804F9B">
            <w:pPr>
              <w:spacing w:after="107" w:line="259" w:lineRule="auto"/>
              <w:ind w:left="420" w:hangingChars="200" w:hanging="420"/>
              <w:rPr>
                <w:color w:val="auto"/>
              </w:rPr>
            </w:pPr>
            <w:r w:rsidRPr="00804F9B">
              <w:rPr>
                <w:rFonts w:hint="eastAsia"/>
                <w:color w:val="auto"/>
              </w:rPr>
              <w:t>ウ）軽微な故障に対して迅速で効果的に復旧できる体制を提出しているか。また、故障を未然に防止する日常的な予防保全手法を提案すること</w:t>
            </w:r>
            <w:bookmarkStart w:id="18" w:name="_GoBack"/>
            <w:bookmarkEnd w:id="18"/>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15</w:t>
            </w:r>
          </w:p>
        </w:tc>
      </w:tr>
      <w:tr w:rsidR="00804F9B" w:rsidRPr="00804F9B" w:rsidTr="00EA187A">
        <w:trPr>
          <w:trHeight w:val="487"/>
        </w:trPr>
        <w:tc>
          <w:tcPr>
            <w:tcW w:w="509" w:type="dxa"/>
            <w:vMerge/>
            <w:vAlign w:val="center"/>
          </w:tcPr>
          <w:p w:rsidR="005618D6" w:rsidRPr="00804F9B" w:rsidRDefault="005618D6" w:rsidP="00092DCB">
            <w:pPr>
              <w:spacing w:after="107" w:line="259" w:lineRule="auto"/>
              <w:ind w:left="0" w:firstLine="0"/>
              <w:jc w:val="center"/>
              <w:rPr>
                <w:rFonts w:cs="Times New Roman"/>
                <w:color w:val="auto"/>
              </w:rPr>
            </w:pPr>
          </w:p>
        </w:tc>
        <w:tc>
          <w:tcPr>
            <w:tcW w:w="3509" w:type="dxa"/>
            <w:vAlign w:val="center"/>
          </w:tcPr>
          <w:p w:rsidR="005618D6" w:rsidRPr="00804F9B" w:rsidRDefault="005618D6" w:rsidP="00AC2E13">
            <w:pPr>
              <w:spacing w:after="107" w:line="259" w:lineRule="auto"/>
              <w:ind w:left="0" w:firstLine="0"/>
              <w:rPr>
                <w:rFonts w:cs="Times New Roman"/>
                <w:color w:val="auto"/>
              </w:rPr>
            </w:pPr>
            <w:r w:rsidRPr="00804F9B">
              <w:rPr>
                <w:rFonts w:hint="eastAsia"/>
                <w:color w:val="auto"/>
              </w:rPr>
              <w:t>⑧</w:t>
            </w:r>
            <w:r w:rsidR="00EA187A" w:rsidRPr="00804F9B">
              <w:rPr>
                <w:rFonts w:hint="eastAsia"/>
                <w:color w:val="auto"/>
              </w:rPr>
              <w:t>危機管理・安全対策</w:t>
            </w:r>
          </w:p>
        </w:tc>
        <w:tc>
          <w:tcPr>
            <w:tcW w:w="4454" w:type="dxa"/>
            <w:vAlign w:val="center"/>
          </w:tcPr>
          <w:p w:rsidR="004044A3" w:rsidRPr="00804F9B" w:rsidRDefault="00D3366A" w:rsidP="004044A3">
            <w:pPr>
              <w:spacing w:after="107" w:line="259" w:lineRule="auto"/>
              <w:ind w:left="210" w:hangingChars="100" w:hanging="210"/>
              <w:rPr>
                <w:color w:val="auto"/>
              </w:rPr>
            </w:pPr>
            <w:r w:rsidRPr="00804F9B">
              <w:rPr>
                <w:rFonts w:hint="eastAsia"/>
                <w:color w:val="auto"/>
              </w:rPr>
              <w:t>・異常時</w:t>
            </w:r>
            <w:r w:rsidR="00111E21" w:rsidRPr="00804F9B">
              <w:rPr>
                <w:rFonts w:hint="eastAsia"/>
                <w:color w:val="auto"/>
              </w:rPr>
              <w:t>、</w:t>
            </w:r>
            <w:r w:rsidRPr="00804F9B">
              <w:rPr>
                <w:rFonts w:hint="eastAsia"/>
                <w:color w:val="auto"/>
              </w:rPr>
              <w:t>緊急時における</w:t>
            </w:r>
            <w:r w:rsidR="004044A3" w:rsidRPr="00804F9B">
              <w:rPr>
                <w:rFonts w:hint="eastAsia"/>
                <w:color w:val="auto"/>
              </w:rPr>
              <w:t>人員配備計画及び緊急連絡体制を提出</w:t>
            </w:r>
            <w:r w:rsidR="006C1781" w:rsidRPr="00804F9B">
              <w:rPr>
                <w:rFonts w:hint="eastAsia"/>
                <w:color w:val="auto"/>
              </w:rPr>
              <w:t>すること</w:t>
            </w:r>
          </w:p>
          <w:p w:rsidR="004044A3" w:rsidRPr="00804F9B" w:rsidRDefault="004044A3" w:rsidP="004044A3">
            <w:pPr>
              <w:spacing w:after="107" w:line="259" w:lineRule="auto"/>
              <w:ind w:left="210" w:hangingChars="100" w:hanging="210"/>
              <w:rPr>
                <w:color w:val="auto"/>
              </w:rPr>
            </w:pPr>
            <w:r w:rsidRPr="00804F9B">
              <w:rPr>
                <w:rFonts w:hint="eastAsia"/>
                <w:color w:val="auto"/>
              </w:rPr>
              <w:t>・通常時及び災害時に必要と考えられる資機材の確保と管理方法の計画を提出</w:t>
            </w:r>
            <w:r w:rsidR="006C1781" w:rsidRPr="00804F9B">
              <w:rPr>
                <w:rFonts w:hint="eastAsia"/>
                <w:color w:val="auto"/>
              </w:rPr>
              <w:t>すること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15</w:t>
            </w:r>
          </w:p>
        </w:tc>
      </w:tr>
      <w:tr w:rsidR="00804F9B" w:rsidRPr="00804F9B" w:rsidTr="00EA187A">
        <w:trPr>
          <w:trHeight w:val="487"/>
        </w:trPr>
        <w:tc>
          <w:tcPr>
            <w:tcW w:w="509" w:type="dxa"/>
            <w:vMerge/>
            <w:vAlign w:val="center"/>
          </w:tcPr>
          <w:p w:rsidR="005618D6" w:rsidRPr="00804F9B" w:rsidRDefault="005618D6" w:rsidP="00092DCB">
            <w:pPr>
              <w:spacing w:after="107" w:line="259" w:lineRule="auto"/>
              <w:ind w:left="0" w:firstLine="0"/>
              <w:jc w:val="center"/>
              <w:rPr>
                <w:rFonts w:cs="Times New Roman"/>
                <w:color w:val="auto"/>
              </w:rPr>
            </w:pPr>
          </w:p>
        </w:tc>
        <w:tc>
          <w:tcPr>
            <w:tcW w:w="3509" w:type="dxa"/>
            <w:vAlign w:val="center"/>
          </w:tcPr>
          <w:p w:rsidR="00EA187A" w:rsidRPr="00804F9B" w:rsidRDefault="005618D6" w:rsidP="00EA187A">
            <w:pPr>
              <w:spacing w:after="107" w:line="259" w:lineRule="auto"/>
              <w:ind w:left="210" w:hangingChars="100" w:hanging="210"/>
              <w:rPr>
                <w:color w:val="auto"/>
              </w:rPr>
            </w:pPr>
            <w:r w:rsidRPr="00804F9B">
              <w:rPr>
                <w:rFonts w:hint="eastAsia"/>
                <w:color w:val="auto"/>
              </w:rPr>
              <w:t>⑨</w:t>
            </w:r>
            <w:r w:rsidR="00EA187A" w:rsidRPr="00804F9B">
              <w:rPr>
                <w:rFonts w:hint="eastAsia"/>
                <w:color w:val="auto"/>
              </w:rPr>
              <w:t>管理方法及びコスト縮減等の</w:t>
            </w:r>
          </w:p>
          <w:p w:rsidR="005618D6" w:rsidRPr="00804F9B" w:rsidRDefault="00EA187A" w:rsidP="00EA187A">
            <w:pPr>
              <w:spacing w:after="107" w:line="259" w:lineRule="auto"/>
              <w:ind w:leftChars="100" w:left="210" w:firstLine="0"/>
              <w:rPr>
                <w:rFonts w:cs="Times New Roman"/>
                <w:color w:val="auto"/>
              </w:rPr>
            </w:pPr>
            <w:r w:rsidRPr="00804F9B">
              <w:rPr>
                <w:rFonts w:hint="eastAsia"/>
                <w:color w:val="auto"/>
              </w:rPr>
              <w:t>工夫</w:t>
            </w:r>
            <w:r w:rsidR="00111E21" w:rsidRPr="00804F9B">
              <w:rPr>
                <w:rFonts w:hint="eastAsia"/>
                <w:color w:val="auto"/>
              </w:rPr>
              <w:t>、</w:t>
            </w:r>
            <w:r w:rsidRPr="00804F9B">
              <w:rPr>
                <w:rFonts w:hint="eastAsia"/>
                <w:color w:val="auto"/>
              </w:rPr>
              <w:t>効率的な手法等</w:t>
            </w:r>
          </w:p>
        </w:tc>
        <w:tc>
          <w:tcPr>
            <w:tcW w:w="4454" w:type="dxa"/>
            <w:vAlign w:val="center"/>
          </w:tcPr>
          <w:p w:rsidR="004044A3" w:rsidRPr="00804F9B" w:rsidRDefault="004044A3" w:rsidP="004044A3">
            <w:pPr>
              <w:spacing w:after="107" w:line="259" w:lineRule="auto"/>
              <w:ind w:left="210" w:hangingChars="100" w:hanging="210"/>
              <w:rPr>
                <w:color w:val="auto"/>
              </w:rPr>
            </w:pPr>
            <w:r w:rsidRPr="00804F9B">
              <w:rPr>
                <w:rFonts w:hint="eastAsia"/>
                <w:color w:val="auto"/>
              </w:rPr>
              <w:t>・効率的かつ実施可能な業務改善方策</w:t>
            </w:r>
            <w:r w:rsidR="00111E21" w:rsidRPr="00804F9B">
              <w:rPr>
                <w:rFonts w:hint="eastAsia"/>
                <w:color w:val="auto"/>
              </w:rPr>
              <w:t>、</w:t>
            </w:r>
            <w:r w:rsidRPr="00804F9B">
              <w:rPr>
                <w:rFonts w:hint="eastAsia"/>
                <w:color w:val="auto"/>
              </w:rPr>
              <w:t>コスト縮減策を提出すること</w:t>
            </w:r>
          </w:p>
          <w:p w:rsidR="004044A3" w:rsidRPr="00804F9B" w:rsidRDefault="004044A3" w:rsidP="004044A3">
            <w:pPr>
              <w:spacing w:after="107" w:line="259" w:lineRule="auto"/>
              <w:ind w:left="210" w:hangingChars="100" w:hanging="210"/>
              <w:rPr>
                <w:color w:val="auto"/>
              </w:rPr>
            </w:pPr>
            <w:r w:rsidRPr="00804F9B">
              <w:rPr>
                <w:rFonts w:hint="eastAsia"/>
                <w:color w:val="auto"/>
              </w:rPr>
              <w:t>・施設管理レベルや業務実施レベルの向上</w:t>
            </w:r>
            <w:r w:rsidR="00111E21" w:rsidRPr="00804F9B">
              <w:rPr>
                <w:rFonts w:hint="eastAsia"/>
                <w:color w:val="auto"/>
              </w:rPr>
              <w:t>、</w:t>
            </w:r>
            <w:r w:rsidRPr="00804F9B">
              <w:rPr>
                <w:rFonts w:hint="eastAsia"/>
                <w:color w:val="auto"/>
              </w:rPr>
              <w:t>効率的に役立つ有効な提案</w:t>
            </w:r>
            <w:r w:rsidR="006C1781" w:rsidRPr="00804F9B">
              <w:rPr>
                <w:rFonts w:hint="eastAsia"/>
                <w:color w:val="auto"/>
              </w:rPr>
              <w:t>を行うこと</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15</w:t>
            </w:r>
          </w:p>
        </w:tc>
      </w:tr>
      <w:tr w:rsidR="00804F9B" w:rsidRPr="00804F9B" w:rsidTr="00EA187A">
        <w:trPr>
          <w:trHeight w:val="487"/>
        </w:trPr>
        <w:tc>
          <w:tcPr>
            <w:tcW w:w="4018" w:type="dxa"/>
            <w:gridSpan w:val="2"/>
            <w:vAlign w:val="center"/>
          </w:tcPr>
          <w:p w:rsidR="005618D6" w:rsidRPr="00804F9B" w:rsidRDefault="005618D6" w:rsidP="00092DCB">
            <w:pPr>
              <w:spacing w:after="107" w:line="259" w:lineRule="auto"/>
              <w:ind w:left="0" w:firstLine="0"/>
              <w:jc w:val="center"/>
              <w:rPr>
                <w:rFonts w:cs="Times New Roman"/>
                <w:color w:val="auto"/>
              </w:rPr>
            </w:pPr>
            <w:r w:rsidRPr="00804F9B">
              <w:rPr>
                <w:rFonts w:hint="eastAsia"/>
                <w:color w:val="auto"/>
              </w:rPr>
              <w:t>プレゼンテーション</w:t>
            </w:r>
          </w:p>
        </w:tc>
        <w:tc>
          <w:tcPr>
            <w:tcW w:w="4454" w:type="dxa"/>
            <w:vAlign w:val="center"/>
          </w:tcPr>
          <w:p w:rsidR="005618D6" w:rsidRPr="00804F9B" w:rsidRDefault="004044A3" w:rsidP="00AC2E13">
            <w:pPr>
              <w:spacing w:after="107" w:line="259" w:lineRule="auto"/>
              <w:ind w:left="0" w:firstLine="0"/>
              <w:rPr>
                <w:color w:val="auto"/>
              </w:rPr>
            </w:pPr>
            <w:r w:rsidRPr="00804F9B">
              <w:rPr>
                <w:rFonts w:hint="eastAsia"/>
                <w:color w:val="auto"/>
              </w:rPr>
              <w:t>・対象業務への意欲や理解力はあるか</w:t>
            </w:r>
          </w:p>
          <w:p w:rsidR="006C1781" w:rsidRPr="00804F9B" w:rsidRDefault="006C1781" w:rsidP="006C1781">
            <w:pPr>
              <w:spacing w:after="107" w:line="259" w:lineRule="auto"/>
              <w:ind w:left="0" w:firstLine="0"/>
              <w:rPr>
                <w:rFonts w:cs="Times New Roman"/>
                <w:color w:val="auto"/>
              </w:rPr>
            </w:pPr>
            <w:r w:rsidRPr="00804F9B">
              <w:rPr>
                <w:rFonts w:cs="Times New Roman" w:hint="eastAsia"/>
                <w:color w:val="auto"/>
              </w:rPr>
              <w:t>・提案内容をわかりやすく説明しているか</w:t>
            </w:r>
          </w:p>
          <w:p w:rsidR="006C1781" w:rsidRPr="00804F9B" w:rsidRDefault="006C1781" w:rsidP="006C1781">
            <w:pPr>
              <w:spacing w:after="107" w:line="259" w:lineRule="auto"/>
              <w:ind w:left="0" w:firstLine="0"/>
              <w:rPr>
                <w:rFonts w:cs="Times New Roman"/>
                <w:color w:val="auto"/>
              </w:rPr>
            </w:pPr>
            <w:r w:rsidRPr="00804F9B">
              <w:rPr>
                <w:rFonts w:cs="Times New Roman" w:hint="eastAsia"/>
                <w:color w:val="auto"/>
              </w:rPr>
              <w:t>・知識，経験に裏付けられた説得力があるか</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5</w:t>
            </w:r>
          </w:p>
        </w:tc>
      </w:tr>
      <w:tr w:rsidR="00804F9B" w:rsidRPr="00804F9B" w:rsidTr="00EA187A">
        <w:trPr>
          <w:trHeight w:val="487"/>
        </w:trPr>
        <w:tc>
          <w:tcPr>
            <w:tcW w:w="4018" w:type="dxa"/>
            <w:gridSpan w:val="2"/>
            <w:vAlign w:val="center"/>
          </w:tcPr>
          <w:p w:rsidR="005618D6" w:rsidRPr="00804F9B" w:rsidRDefault="005618D6" w:rsidP="00092DCB">
            <w:pPr>
              <w:spacing w:after="107" w:line="259" w:lineRule="auto"/>
              <w:ind w:left="0" w:firstLine="0"/>
              <w:jc w:val="center"/>
              <w:rPr>
                <w:rFonts w:cs="Times New Roman"/>
                <w:color w:val="auto"/>
              </w:rPr>
            </w:pPr>
            <w:r w:rsidRPr="00804F9B">
              <w:rPr>
                <w:rFonts w:hint="eastAsia"/>
                <w:color w:val="auto"/>
              </w:rPr>
              <w:t>価格</w:t>
            </w:r>
          </w:p>
        </w:tc>
        <w:tc>
          <w:tcPr>
            <w:tcW w:w="4454" w:type="dxa"/>
            <w:vAlign w:val="center"/>
          </w:tcPr>
          <w:p w:rsidR="005618D6" w:rsidRPr="00804F9B" w:rsidRDefault="005618D6" w:rsidP="00AC2E13">
            <w:pPr>
              <w:spacing w:after="107" w:line="259" w:lineRule="auto"/>
              <w:ind w:left="0" w:firstLine="0"/>
              <w:rPr>
                <w:rFonts w:cs="Times New Roman"/>
                <w:color w:val="auto"/>
              </w:rPr>
            </w:pP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10</w:t>
            </w:r>
          </w:p>
        </w:tc>
      </w:tr>
      <w:tr w:rsidR="00804F9B" w:rsidRPr="00804F9B" w:rsidTr="00EA187A">
        <w:trPr>
          <w:trHeight w:val="487"/>
        </w:trPr>
        <w:tc>
          <w:tcPr>
            <w:tcW w:w="4018" w:type="dxa"/>
            <w:gridSpan w:val="2"/>
            <w:vAlign w:val="center"/>
          </w:tcPr>
          <w:p w:rsidR="005618D6" w:rsidRPr="00804F9B" w:rsidRDefault="005618D6" w:rsidP="00092DCB">
            <w:pPr>
              <w:spacing w:after="107" w:line="259" w:lineRule="auto"/>
              <w:ind w:left="0" w:firstLine="0"/>
              <w:jc w:val="center"/>
              <w:rPr>
                <w:rFonts w:cs="Times New Roman"/>
                <w:color w:val="auto"/>
              </w:rPr>
            </w:pPr>
            <w:r w:rsidRPr="00804F9B">
              <w:rPr>
                <w:rFonts w:hint="eastAsia"/>
                <w:color w:val="auto"/>
              </w:rPr>
              <w:t>地域経済</w:t>
            </w:r>
            <w:r w:rsidR="00D8155D" w:rsidRPr="00804F9B">
              <w:rPr>
                <w:rFonts w:hint="eastAsia"/>
                <w:color w:val="auto"/>
              </w:rPr>
              <w:t>への</w:t>
            </w:r>
            <w:r w:rsidRPr="00804F9B">
              <w:rPr>
                <w:rFonts w:hint="eastAsia"/>
                <w:color w:val="auto"/>
              </w:rPr>
              <w:t>貢献度</w:t>
            </w:r>
          </w:p>
        </w:tc>
        <w:tc>
          <w:tcPr>
            <w:tcW w:w="4454" w:type="dxa"/>
            <w:vAlign w:val="center"/>
          </w:tcPr>
          <w:p w:rsidR="005618D6" w:rsidRPr="00804F9B" w:rsidRDefault="00D8155D" w:rsidP="00D8155D">
            <w:pPr>
              <w:spacing w:after="107" w:line="259" w:lineRule="auto"/>
              <w:ind w:left="210" w:hangingChars="100" w:hanging="210"/>
              <w:rPr>
                <w:rFonts w:cs="Times New Roman"/>
                <w:color w:val="auto"/>
              </w:rPr>
            </w:pPr>
            <w:r w:rsidRPr="00804F9B">
              <w:rPr>
                <w:rFonts w:hint="eastAsia"/>
                <w:color w:val="auto"/>
              </w:rPr>
              <w:t>・地域の人材</w:t>
            </w:r>
            <w:r w:rsidR="00111E21" w:rsidRPr="00804F9B">
              <w:rPr>
                <w:rFonts w:hint="eastAsia"/>
                <w:color w:val="auto"/>
              </w:rPr>
              <w:t>、</w:t>
            </w:r>
            <w:r w:rsidRPr="00804F9B">
              <w:rPr>
                <w:rFonts w:hint="eastAsia"/>
                <w:color w:val="auto"/>
              </w:rPr>
              <w:t>企業などの各種地域資源の活用に関する提案が</w:t>
            </w:r>
            <w:r w:rsidR="00111E21" w:rsidRPr="00804F9B">
              <w:rPr>
                <w:rFonts w:hint="eastAsia"/>
                <w:color w:val="auto"/>
              </w:rPr>
              <w:t>、</w:t>
            </w:r>
            <w:r w:rsidRPr="00804F9B">
              <w:rPr>
                <w:rFonts w:hint="eastAsia"/>
                <w:color w:val="auto"/>
              </w:rPr>
              <w:t>具体的に提案されているか</w:t>
            </w:r>
          </w:p>
        </w:tc>
        <w:tc>
          <w:tcPr>
            <w:tcW w:w="600" w:type="dxa"/>
            <w:vAlign w:val="center"/>
          </w:tcPr>
          <w:p w:rsidR="005618D6" w:rsidRPr="00804F9B" w:rsidRDefault="005618D6" w:rsidP="00AC2E13">
            <w:pPr>
              <w:spacing w:after="107" w:line="259" w:lineRule="auto"/>
              <w:ind w:left="0" w:firstLine="0"/>
              <w:jc w:val="center"/>
              <w:rPr>
                <w:rFonts w:cs="Times New Roman"/>
                <w:color w:val="auto"/>
              </w:rPr>
            </w:pPr>
            <w:r w:rsidRPr="00804F9B">
              <w:rPr>
                <w:rFonts w:cs="Times New Roman" w:hint="eastAsia"/>
                <w:color w:val="auto"/>
              </w:rPr>
              <w:t>5</w:t>
            </w:r>
          </w:p>
        </w:tc>
      </w:tr>
    </w:tbl>
    <w:p w:rsidR="00EE69C6" w:rsidRPr="00804F9B" w:rsidRDefault="007A551A">
      <w:pPr>
        <w:spacing w:after="107" w:line="259" w:lineRule="auto"/>
        <w:ind w:left="0" w:firstLine="0"/>
        <w:rPr>
          <w:color w:val="auto"/>
        </w:rPr>
      </w:pPr>
      <w:r w:rsidRPr="00804F9B">
        <w:rPr>
          <w:rFonts w:cs="Times New Roman"/>
          <w:color w:val="auto"/>
        </w:rPr>
        <w:t xml:space="preserve"> </w:t>
      </w:r>
    </w:p>
    <w:p w:rsidR="00EE69C6" w:rsidRPr="00804F9B" w:rsidRDefault="007A551A">
      <w:pPr>
        <w:spacing w:after="0" w:line="259" w:lineRule="auto"/>
        <w:ind w:left="0" w:firstLine="0"/>
        <w:rPr>
          <w:color w:val="auto"/>
        </w:rPr>
      </w:pPr>
      <w:r w:rsidRPr="00804F9B">
        <w:rPr>
          <w:rFonts w:cs="Times New Roman"/>
          <w:color w:val="auto"/>
        </w:rPr>
        <w:t xml:space="preserve"> </w:t>
      </w:r>
      <w:r w:rsidRPr="00804F9B">
        <w:rPr>
          <w:rFonts w:cs="Times New Roman"/>
          <w:color w:val="auto"/>
        </w:rPr>
        <w:tab/>
      </w:r>
      <w:r w:rsidRPr="00804F9B">
        <w:rPr>
          <w:rFonts w:cs="Arial"/>
          <w:color w:val="auto"/>
        </w:rPr>
        <w:t xml:space="preserve"> </w:t>
      </w:r>
    </w:p>
    <w:p w:rsidR="00EE69C6" w:rsidRPr="00804F9B" w:rsidRDefault="007A551A">
      <w:pPr>
        <w:pStyle w:val="2"/>
        <w:ind w:left="-5" w:right="177"/>
        <w:rPr>
          <w:color w:val="auto"/>
        </w:rPr>
      </w:pPr>
      <w:bookmarkStart w:id="19" w:name="_Toc9664"/>
      <w:r w:rsidRPr="00804F9B">
        <w:rPr>
          <w:color w:val="auto"/>
        </w:rPr>
        <w:t xml:space="preserve">3 </w:t>
      </w:r>
      <w:r w:rsidRPr="00804F9B">
        <w:rPr>
          <w:rFonts w:cs="Arial"/>
          <w:color w:val="auto"/>
        </w:rPr>
        <w:t xml:space="preserve"> </w:t>
      </w:r>
      <w:r w:rsidRPr="00804F9B">
        <w:rPr>
          <w:color w:val="auto"/>
        </w:rPr>
        <w:t>評価点の算出方法</w:t>
      </w:r>
      <w:r w:rsidRPr="00804F9B">
        <w:rPr>
          <w:rFonts w:cs="Arial"/>
          <w:color w:val="auto"/>
        </w:rPr>
        <w:t xml:space="preserve"> </w:t>
      </w:r>
      <w:bookmarkEnd w:id="19"/>
    </w:p>
    <w:p w:rsidR="00EE69C6" w:rsidRPr="00804F9B" w:rsidRDefault="007A551A">
      <w:pPr>
        <w:spacing w:after="125"/>
        <w:ind w:left="-5"/>
        <w:rPr>
          <w:color w:val="auto"/>
        </w:rPr>
      </w:pPr>
      <w:r w:rsidRPr="00804F9B">
        <w:rPr>
          <w:color w:val="auto"/>
        </w:rPr>
        <w:t xml:space="preserve"> 表</w:t>
      </w:r>
      <w:r w:rsidRPr="00804F9B">
        <w:rPr>
          <w:rFonts w:cs="Times New Roman"/>
          <w:color w:val="auto"/>
        </w:rPr>
        <w:t xml:space="preserve"> 2 </w:t>
      </w:r>
      <w:r w:rsidRPr="00804F9B">
        <w:rPr>
          <w:color w:val="auto"/>
        </w:rPr>
        <w:t xml:space="preserve">に示す </w:t>
      </w:r>
      <w:r w:rsidR="006C1781" w:rsidRPr="00804F9B">
        <w:rPr>
          <w:rFonts w:cs="Times New Roman" w:hint="eastAsia"/>
          <w:color w:val="auto"/>
        </w:rPr>
        <w:t>5</w:t>
      </w:r>
      <w:r w:rsidRPr="00804F9B">
        <w:rPr>
          <w:rFonts w:cs="Times New Roman"/>
          <w:color w:val="auto"/>
        </w:rPr>
        <w:t xml:space="preserve"> </w:t>
      </w:r>
      <w:r w:rsidRPr="00804F9B">
        <w:rPr>
          <w:color w:val="auto"/>
        </w:rPr>
        <w:t>段階評価による得点化方法により</w:t>
      </w:r>
      <w:r w:rsidR="00B97C44" w:rsidRPr="00804F9B">
        <w:rPr>
          <w:rFonts w:hint="eastAsia"/>
          <w:color w:val="auto"/>
        </w:rPr>
        <w:t>提案</w:t>
      </w:r>
      <w:r w:rsidRPr="00804F9B">
        <w:rPr>
          <w:color w:val="auto"/>
        </w:rPr>
        <w:t>項目別に得点を算出し、その合計を評価点とする。なお、</w:t>
      </w:r>
      <w:r w:rsidR="00B97C44" w:rsidRPr="00804F9B">
        <w:rPr>
          <w:rFonts w:hint="eastAsia"/>
          <w:color w:val="auto"/>
        </w:rPr>
        <w:t>提案</w:t>
      </w:r>
      <w:r w:rsidRPr="00804F9B">
        <w:rPr>
          <w:color w:val="auto"/>
        </w:rPr>
        <w:t xml:space="preserve">項目別の得点は、小数点以下第 </w:t>
      </w:r>
      <w:r w:rsidRPr="00804F9B">
        <w:rPr>
          <w:rFonts w:cs="Times New Roman"/>
          <w:color w:val="auto"/>
        </w:rPr>
        <w:t xml:space="preserve">3 </w:t>
      </w:r>
      <w:r w:rsidRPr="00804F9B">
        <w:rPr>
          <w:color w:val="auto"/>
        </w:rPr>
        <w:t xml:space="preserve">位を四捨五入して小数点以下第 </w:t>
      </w:r>
      <w:r w:rsidRPr="00804F9B">
        <w:rPr>
          <w:rFonts w:cs="Times New Roman"/>
          <w:color w:val="auto"/>
        </w:rPr>
        <w:t xml:space="preserve">2 </w:t>
      </w:r>
      <w:r w:rsidRPr="00804F9B">
        <w:rPr>
          <w:color w:val="auto"/>
        </w:rPr>
        <w:t>まで求める。</w:t>
      </w:r>
      <w:r w:rsidRPr="00804F9B">
        <w:rPr>
          <w:rFonts w:cs="Times New Roman"/>
          <w:color w:val="auto"/>
        </w:rPr>
        <w:t xml:space="preserve"> </w:t>
      </w:r>
    </w:p>
    <w:p w:rsidR="00EE69C6" w:rsidRPr="00804F9B" w:rsidRDefault="007A551A">
      <w:pPr>
        <w:pStyle w:val="4"/>
        <w:ind w:right="48"/>
        <w:rPr>
          <w:color w:val="auto"/>
        </w:rPr>
      </w:pPr>
      <w:r w:rsidRPr="00804F9B">
        <w:rPr>
          <w:color w:val="auto"/>
        </w:rPr>
        <w:t>表</w:t>
      </w:r>
      <w:r w:rsidRPr="00804F9B">
        <w:rPr>
          <w:rFonts w:cs="Arial"/>
          <w:color w:val="auto"/>
        </w:rPr>
        <w:t xml:space="preserve"> 2</w:t>
      </w:r>
      <w:r w:rsidRPr="00804F9B">
        <w:rPr>
          <w:color w:val="auto"/>
        </w:rPr>
        <w:t xml:space="preserve"> 評価点の得点化方法</w:t>
      </w:r>
      <w:r w:rsidRPr="00804F9B">
        <w:rPr>
          <w:rFonts w:cs="Arial"/>
          <w:color w:val="auto"/>
        </w:rPr>
        <w:t xml:space="preserve"> </w:t>
      </w:r>
    </w:p>
    <w:tbl>
      <w:tblPr>
        <w:tblStyle w:val="TableGrid"/>
        <w:tblW w:w="8795" w:type="dxa"/>
        <w:tblInd w:w="142" w:type="dxa"/>
        <w:tblCellMar>
          <w:top w:w="67" w:type="dxa"/>
          <w:left w:w="108" w:type="dxa"/>
          <w:right w:w="115" w:type="dxa"/>
        </w:tblCellMar>
        <w:tblLook w:val="04A0" w:firstRow="1" w:lastRow="0" w:firstColumn="1" w:lastColumn="0" w:noHBand="0" w:noVBand="1"/>
      </w:tblPr>
      <w:tblGrid>
        <w:gridCol w:w="878"/>
        <w:gridCol w:w="6033"/>
        <w:gridCol w:w="1884"/>
      </w:tblGrid>
      <w:tr w:rsidR="00804F9B" w:rsidRPr="00804F9B">
        <w:trPr>
          <w:trHeight w:val="319"/>
        </w:trPr>
        <w:tc>
          <w:tcPr>
            <w:tcW w:w="878" w:type="dxa"/>
            <w:tcBorders>
              <w:top w:val="single" w:sz="4" w:space="0" w:color="000000"/>
              <w:left w:val="single" w:sz="4" w:space="0" w:color="000000"/>
              <w:bottom w:val="double" w:sz="4" w:space="0" w:color="000000"/>
              <w:right w:val="single" w:sz="4" w:space="0" w:color="000000"/>
            </w:tcBorders>
          </w:tcPr>
          <w:p w:rsidR="00EE69C6" w:rsidRPr="00804F9B" w:rsidRDefault="007A551A">
            <w:pPr>
              <w:spacing w:after="0" w:line="259" w:lineRule="auto"/>
              <w:ind w:left="130" w:firstLine="0"/>
              <w:rPr>
                <w:color w:val="auto"/>
              </w:rPr>
            </w:pPr>
            <w:r w:rsidRPr="00804F9B">
              <w:rPr>
                <w:color w:val="auto"/>
                <w:sz w:val="20"/>
              </w:rPr>
              <w:t>評価</w:t>
            </w:r>
            <w:r w:rsidRPr="00804F9B">
              <w:rPr>
                <w:rFonts w:cs="Times New Roman"/>
                <w:color w:val="auto"/>
                <w:sz w:val="20"/>
              </w:rPr>
              <w:t xml:space="preserve"> </w:t>
            </w:r>
          </w:p>
        </w:tc>
        <w:tc>
          <w:tcPr>
            <w:tcW w:w="6033" w:type="dxa"/>
            <w:tcBorders>
              <w:top w:val="single" w:sz="4" w:space="0" w:color="000000"/>
              <w:left w:val="single" w:sz="4" w:space="0" w:color="000000"/>
              <w:bottom w:val="double" w:sz="4" w:space="0" w:color="000000"/>
              <w:right w:val="single" w:sz="4" w:space="0" w:color="000000"/>
            </w:tcBorders>
          </w:tcPr>
          <w:p w:rsidR="00EE69C6" w:rsidRPr="00804F9B" w:rsidRDefault="007A551A">
            <w:pPr>
              <w:spacing w:after="0" w:line="259" w:lineRule="auto"/>
              <w:ind w:left="0" w:firstLine="0"/>
              <w:jc w:val="center"/>
              <w:rPr>
                <w:color w:val="auto"/>
              </w:rPr>
            </w:pPr>
            <w:r w:rsidRPr="00804F9B">
              <w:rPr>
                <w:color w:val="auto"/>
                <w:sz w:val="20"/>
              </w:rPr>
              <w:t>評価基準</w:t>
            </w:r>
            <w:r w:rsidRPr="00804F9B">
              <w:rPr>
                <w:rFonts w:cs="Times New Roman"/>
                <w:color w:val="auto"/>
                <w:sz w:val="20"/>
              </w:rPr>
              <w:t xml:space="preserve"> </w:t>
            </w:r>
          </w:p>
        </w:tc>
        <w:tc>
          <w:tcPr>
            <w:tcW w:w="1884" w:type="dxa"/>
            <w:tcBorders>
              <w:top w:val="single" w:sz="4" w:space="0" w:color="000000"/>
              <w:left w:val="single" w:sz="4" w:space="0" w:color="000000"/>
              <w:bottom w:val="double" w:sz="4" w:space="0" w:color="000000"/>
              <w:right w:val="single" w:sz="4" w:space="0" w:color="000000"/>
            </w:tcBorders>
          </w:tcPr>
          <w:p w:rsidR="00EE69C6" w:rsidRPr="00804F9B" w:rsidRDefault="007A551A">
            <w:pPr>
              <w:spacing w:after="0" w:line="259" w:lineRule="auto"/>
              <w:ind w:left="0" w:firstLine="0"/>
              <w:jc w:val="center"/>
              <w:rPr>
                <w:color w:val="auto"/>
              </w:rPr>
            </w:pPr>
            <w:r w:rsidRPr="00804F9B">
              <w:rPr>
                <w:color w:val="auto"/>
                <w:sz w:val="20"/>
              </w:rPr>
              <w:t>得点化方法</w:t>
            </w:r>
            <w:r w:rsidRPr="00804F9B">
              <w:rPr>
                <w:rFonts w:cs="Times New Roman"/>
                <w:color w:val="auto"/>
                <w:sz w:val="20"/>
              </w:rPr>
              <w:t xml:space="preserve"> </w:t>
            </w:r>
          </w:p>
        </w:tc>
      </w:tr>
      <w:tr w:rsidR="00804F9B" w:rsidRPr="00804F9B">
        <w:trPr>
          <w:trHeight w:val="319"/>
        </w:trPr>
        <w:tc>
          <w:tcPr>
            <w:tcW w:w="878" w:type="dxa"/>
            <w:tcBorders>
              <w:top w:val="double" w:sz="4" w:space="0" w:color="000000"/>
              <w:left w:val="single" w:sz="4" w:space="0" w:color="000000"/>
              <w:bottom w:val="single" w:sz="4" w:space="0" w:color="000000"/>
              <w:right w:val="single" w:sz="4" w:space="0" w:color="000000"/>
            </w:tcBorders>
          </w:tcPr>
          <w:p w:rsidR="00EE69C6" w:rsidRPr="00804F9B" w:rsidRDefault="001419BB">
            <w:pPr>
              <w:spacing w:after="0" w:line="259" w:lineRule="auto"/>
              <w:ind w:left="7" w:firstLine="0"/>
              <w:jc w:val="center"/>
              <w:rPr>
                <w:color w:val="auto"/>
              </w:rPr>
            </w:pPr>
            <w:r w:rsidRPr="00804F9B">
              <w:rPr>
                <w:rFonts w:cs="Times New Roman" w:hint="eastAsia"/>
                <w:color w:val="auto"/>
                <w:sz w:val="20"/>
              </w:rPr>
              <w:t>5</w:t>
            </w:r>
            <w:r w:rsidR="007A551A" w:rsidRPr="00804F9B">
              <w:rPr>
                <w:rFonts w:cs="Times New Roman"/>
                <w:color w:val="auto"/>
                <w:sz w:val="20"/>
              </w:rPr>
              <w:t xml:space="preserve"> </w:t>
            </w:r>
          </w:p>
        </w:tc>
        <w:tc>
          <w:tcPr>
            <w:tcW w:w="6033" w:type="dxa"/>
            <w:tcBorders>
              <w:top w:val="doub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firstLine="0"/>
              <w:rPr>
                <w:color w:val="auto"/>
              </w:rPr>
            </w:pPr>
            <w:r w:rsidRPr="00804F9B">
              <w:rPr>
                <w:color w:val="auto"/>
                <w:sz w:val="20"/>
              </w:rPr>
              <w:t>当該</w:t>
            </w:r>
            <w:r w:rsidR="00B97C44" w:rsidRPr="00804F9B">
              <w:rPr>
                <w:rFonts w:hint="eastAsia"/>
                <w:color w:val="auto"/>
              </w:rPr>
              <w:t>提案</w:t>
            </w:r>
            <w:r w:rsidRPr="00804F9B">
              <w:rPr>
                <w:color w:val="auto"/>
                <w:sz w:val="20"/>
              </w:rPr>
              <w:t>項目について、</w:t>
            </w:r>
            <w:r w:rsidR="001419BB" w:rsidRPr="00804F9B">
              <w:rPr>
                <w:rFonts w:hint="eastAsia"/>
                <w:color w:val="auto"/>
                <w:sz w:val="20"/>
              </w:rPr>
              <w:t>特に優れている</w:t>
            </w:r>
            <w:r w:rsidRPr="00804F9B">
              <w:rPr>
                <w:rFonts w:cs="Times New Roman"/>
                <w:color w:val="auto"/>
                <w:sz w:val="20"/>
              </w:rPr>
              <w:t xml:space="preserve"> </w:t>
            </w:r>
          </w:p>
        </w:tc>
        <w:tc>
          <w:tcPr>
            <w:tcW w:w="1884" w:type="dxa"/>
            <w:tcBorders>
              <w:top w:val="doub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right="4" w:firstLine="0"/>
              <w:jc w:val="center"/>
              <w:rPr>
                <w:color w:val="auto"/>
              </w:rPr>
            </w:pPr>
            <w:r w:rsidRPr="00804F9B">
              <w:rPr>
                <w:color w:val="auto"/>
                <w:sz w:val="20"/>
              </w:rPr>
              <w:t>配点×</w:t>
            </w:r>
            <w:r w:rsidRPr="00804F9B">
              <w:rPr>
                <w:rFonts w:cs="Times New Roman"/>
                <w:color w:val="auto"/>
                <w:sz w:val="20"/>
              </w:rPr>
              <w:t xml:space="preserve">1 </w:t>
            </w:r>
          </w:p>
        </w:tc>
      </w:tr>
      <w:tr w:rsidR="00804F9B" w:rsidRPr="00804F9B">
        <w:trPr>
          <w:trHeight w:val="310"/>
        </w:trPr>
        <w:tc>
          <w:tcPr>
            <w:tcW w:w="878" w:type="dxa"/>
            <w:tcBorders>
              <w:top w:val="single" w:sz="4" w:space="0" w:color="000000"/>
              <w:left w:val="single" w:sz="4" w:space="0" w:color="000000"/>
              <w:bottom w:val="single" w:sz="4" w:space="0" w:color="000000"/>
              <w:right w:val="single" w:sz="4" w:space="0" w:color="000000"/>
            </w:tcBorders>
          </w:tcPr>
          <w:p w:rsidR="00EE69C6" w:rsidRPr="00804F9B" w:rsidRDefault="001419BB">
            <w:pPr>
              <w:spacing w:after="0" w:line="259" w:lineRule="auto"/>
              <w:ind w:left="6" w:firstLine="0"/>
              <w:jc w:val="center"/>
              <w:rPr>
                <w:color w:val="auto"/>
              </w:rPr>
            </w:pPr>
            <w:r w:rsidRPr="00804F9B">
              <w:rPr>
                <w:rFonts w:cs="Times New Roman" w:hint="eastAsia"/>
                <w:color w:val="auto"/>
                <w:sz w:val="20"/>
              </w:rPr>
              <w:t>4</w:t>
            </w:r>
            <w:r w:rsidR="007A551A" w:rsidRPr="00804F9B">
              <w:rPr>
                <w:rFonts w:cs="Times New Roman"/>
                <w:color w:val="auto"/>
                <w:sz w:val="20"/>
              </w:rPr>
              <w:t xml:space="preserve"> </w:t>
            </w:r>
          </w:p>
        </w:tc>
        <w:tc>
          <w:tcPr>
            <w:tcW w:w="6033" w:type="dxa"/>
            <w:tcBorders>
              <w:top w:val="sing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firstLine="0"/>
              <w:rPr>
                <w:color w:val="auto"/>
              </w:rPr>
            </w:pPr>
            <w:r w:rsidRPr="00804F9B">
              <w:rPr>
                <w:color w:val="auto"/>
                <w:sz w:val="20"/>
              </w:rPr>
              <w:t>当該</w:t>
            </w:r>
            <w:r w:rsidR="00B97C44" w:rsidRPr="00804F9B">
              <w:rPr>
                <w:rFonts w:hint="eastAsia"/>
                <w:color w:val="auto"/>
              </w:rPr>
              <w:t>提案</w:t>
            </w:r>
            <w:r w:rsidRPr="00804F9B">
              <w:rPr>
                <w:color w:val="auto"/>
                <w:sz w:val="20"/>
              </w:rPr>
              <w:t>項目について、</w:t>
            </w:r>
            <w:r w:rsidR="001419BB" w:rsidRPr="00804F9B">
              <w:rPr>
                <w:rFonts w:hint="eastAsia"/>
                <w:color w:val="auto"/>
                <w:sz w:val="20"/>
              </w:rPr>
              <w:t>優れている</w:t>
            </w:r>
          </w:p>
        </w:tc>
        <w:tc>
          <w:tcPr>
            <w:tcW w:w="1884" w:type="dxa"/>
            <w:tcBorders>
              <w:top w:val="sing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right="1" w:firstLine="0"/>
              <w:jc w:val="center"/>
              <w:rPr>
                <w:color w:val="auto"/>
              </w:rPr>
            </w:pPr>
            <w:r w:rsidRPr="00804F9B">
              <w:rPr>
                <w:color w:val="auto"/>
                <w:sz w:val="20"/>
              </w:rPr>
              <w:t>配点×</w:t>
            </w:r>
            <w:r w:rsidR="001419BB" w:rsidRPr="00804F9B">
              <w:rPr>
                <w:rFonts w:hint="eastAsia"/>
                <w:color w:val="auto"/>
                <w:sz w:val="20"/>
              </w:rPr>
              <w:t>4/5</w:t>
            </w:r>
            <w:r w:rsidRPr="00804F9B">
              <w:rPr>
                <w:rFonts w:cs="Times New Roman"/>
                <w:color w:val="auto"/>
                <w:sz w:val="20"/>
              </w:rPr>
              <w:t xml:space="preserve"> </w:t>
            </w:r>
          </w:p>
        </w:tc>
      </w:tr>
      <w:tr w:rsidR="00804F9B" w:rsidRPr="00804F9B">
        <w:trPr>
          <w:trHeight w:val="312"/>
        </w:trPr>
        <w:tc>
          <w:tcPr>
            <w:tcW w:w="878" w:type="dxa"/>
            <w:tcBorders>
              <w:top w:val="single" w:sz="4" w:space="0" w:color="000000"/>
              <w:left w:val="single" w:sz="4" w:space="0" w:color="000000"/>
              <w:bottom w:val="single" w:sz="4" w:space="0" w:color="000000"/>
              <w:right w:val="single" w:sz="4" w:space="0" w:color="000000"/>
            </w:tcBorders>
          </w:tcPr>
          <w:p w:rsidR="00EE69C6" w:rsidRPr="00804F9B" w:rsidRDefault="001419BB">
            <w:pPr>
              <w:spacing w:after="0" w:line="259" w:lineRule="auto"/>
              <w:ind w:left="6" w:firstLine="0"/>
              <w:jc w:val="center"/>
              <w:rPr>
                <w:color w:val="auto"/>
              </w:rPr>
            </w:pPr>
            <w:r w:rsidRPr="00804F9B">
              <w:rPr>
                <w:rFonts w:cs="Times New Roman" w:hint="eastAsia"/>
                <w:color w:val="auto"/>
                <w:sz w:val="20"/>
              </w:rPr>
              <w:t>3</w:t>
            </w:r>
            <w:r w:rsidR="007A551A" w:rsidRPr="00804F9B">
              <w:rPr>
                <w:rFonts w:cs="Times New Roman"/>
                <w:color w:val="auto"/>
                <w:sz w:val="20"/>
              </w:rPr>
              <w:t xml:space="preserve"> </w:t>
            </w:r>
          </w:p>
        </w:tc>
        <w:tc>
          <w:tcPr>
            <w:tcW w:w="6033" w:type="dxa"/>
            <w:tcBorders>
              <w:top w:val="sing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firstLine="0"/>
              <w:rPr>
                <w:color w:val="auto"/>
              </w:rPr>
            </w:pPr>
            <w:r w:rsidRPr="00804F9B">
              <w:rPr>
                <w:color w:val="auto"/>
                <w:sz w:val="20"/>
              </w:rPr>
              <w:t>当該</w:t>
            </w:r>
            <w:r w:rsidR="00B97C44" w:rsidRPr="00804F9B">
              <w:rPr>
                <w:rFonts w:hint="eastAsia"/>
                <w:color w:val="auto"/>
              </w:rPr>
              <w:t>提案</w:t>
            </w:r>
            <w:r w:rsidRPr="00804F9B">
              <w:rPr>
                <w:color w:val="auto"/>
                <w:sz w:val="20"/>
              </w:rPr>
              <w:t>項目について、</w:t>
            </w:r>
            <w:r w:rsidR="001419BB" w:rsidRPr="00804F9B">
              <w:rPr>
                <w:rFonts w:hint="eastAsia"/>
                <w:color w:val="auto"/>
                <w:sz w:val="20"/>
              </w:rPr>
              <w:t>普通</w:t>
            </w:r>
          </w:p>
        </w:tc>
        <w:tc>
          <w:tcPr>
            <w:tcW w:w="1884" w:type="dxa"/>
            <w:tcBorders>
              <w:top w:val="sing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right="1" w:firstLine="0"/>
              <w:jc w:val="center"/>
              <w:rPr>
                <w:color w:val="auto"/>
              </w:rPr>
            </w:pPr>
            <w:r w:rsidRPr="00804F9B">
              <w:rPr>
                <w:color w:val="auto"/>
                <w:sz w:val="20"/>
              </w:rPr>
              <w:t>配点×</w:t>
            </w:r>
            <w:r w:rsidR="001419BB" w:rsidRPr="00804F9B">
              <w:rPr>
                <w:rFonts w:hint="eastAsia"/>
                <w:color w:val="auto"/>
                <w:sz w:val="20"/>
              </w:rPr>
              <w:t>3/5</w:t>
            </w:r>
            <w:r w:rsidRPr="00804F9B">
              <w:rPr>
                <w:rFonts w:cs="Times New Roman"/>
                <w:color w:val="auto"/>
                <w:sz w:val="20"/>
              </w:rPr>
              <w:t xml:space="preserve"> </w:t>
            </w:r>
          </w:p>
        </w:tc>
      </w:tr>
      <w:tr w:rsidR="00804F9B" w:rsidRPr="00804F9B">
        <w:trPr>
          <w:trHeight w:val="310"/>
        </w:trPr>
        <w:tc>
          <w:tcPr>
            <w:tcW w:w="878" w:type="dxa"/>
            <w:tcBorders>
              <w:top w:val="single" w:sz="4" w:space="0" w:color="000000"/>
              <w:left w:val="single" w:sz="4" w:space="0" w:color="000000"/>
              <w:bottom w:val="single" w:sz="4" w:space="0" w:color="000000"/>
              <w:right w:val="single" w:sz="4" w:space="0" w:color="000000"/>
            </w:tcBorders>
          </w:tcPr>
          <w:p w:rsidR="00EE69C6" w:rsidRPr="00804F9B" w:rsidRDefault="001419BB">
            <w:pPr>
              <w:spacing w:after="0" w:line="259" w:lineRule="auto"/>
              <w:ind w:left="7" w:firstLine="0"/>
              <w:jc w:val="center"/>
              <w:rPr>
                <w:color w:val="auto"/>
              </w:rPr>
            </w:pPr>
            <w:r w:rsidRPr="00804F9B">
              <w:rPr>
                <w:rFonts w:cs="Times New Roman" w:hint="eastAsia"/>
                <w:color w:val="auto"/>
                <w:sz w:val="20"/>
              </w:rPr>
              <w:t>2</w:t>
            </w:r>
            <w:r w:rsidR="007A551A" w:rsidRPr="00804F9B">
              <w:rPr>
                <w:rFonts w:cs="Times New Roman"/>
                <w:color w:val="auto"/>
                <w:sz w:val="20"/>
              </w:rPr>
              <w:t xml:space="preserve"> </w:t>
            </w:r>
          </w:p>
        </w:tc>
        <w:tc>
          <w:tcPr>
            <w:tcW w:w="6033" w:type="dxa"/>
            <w:tcBorders>
              <w:top w:val="single" w:sz="4" w:space="0" w:color="000000"/>
              <w:left w:val="single" w:sz="4" w:space="0" w:color="000000"/>
              <w:bottom w:val="single" w:sz="4" w:space="0" w:color="000000"/>
              <w:right w:val="single" w:sz="4" w:space="0" w:color="000000"/>
            </w:tcBorders>
          </w:tcPr>
          <w:p w:rsidR="00EE69C6" w:rsidRPr="00804F9B" w:rsidRDefault="007A551A">
            <w:pPr>
              <w:spacing w:after="0" w:line="259" w:lineRule="auto"/>
              <w:ind w:left="0" w:firstLine="0"/>
              <w:rPr>
                <w:color w:val="auto"/>
              </w:rPr>
            </w:pPr>
            <w:r w:rsidRPr="00804F9B">
              <w:rPr>
                <w:color w:val="auto"/>
                <w:sz w:val="20"/>
              </w:rPr>
              <w:t>当該</w:t>
            </w:r>
            <w:r w:rsidR="00B97C44" w:rsidRPr="00804F9B">
              <w:rPr>
                <w:rFonts w:hint="eastAsia"/>
                <w:color w:val="auto"/>
              </w:rPr>
              <w:t>提案</w:t>
            </w:r>
            <w:r w:rsidRPr="00804F9B">
              <w:rPr>
                <w:color w:val="auto"/>
                <w:sz w:val="20"/>
              </w:rPr>
              <w:t>項目について、</w:t>
            </w:r>
            <w:r w:rsidR="001419BB" w:rsidRPr="00804F9B">
              <w:rPr>
                <w:rFonts w:hint="eastAsia"/>
                <w:color w:val="auto"/>
                <w:sz w:val="20"/>
              </w:rPr>
              <w:t>やや劣る</w:t>
            </w:r>
          </w:p>
        </w:tc>
        <w:tc>
          <w:tcPr>
            <w:tcW w:w="1884" w:type="dxa"/>
            <w:tcBorders>
              <w:top w:val="single" w:sz="4" w:space="0" w:color="000000"/>
              <w:left w:val="single" w:sz="4" w:space="0" w:color="000000"/>
              <w:bottom w:val="single" w:sz="4" w:space="0" w:color="000000"/>
              <w:right w:val="single" w:sz="4" w:space="0" w:color="000000"/>
            </w:tcBorders>
          </w:tcPr>
          <w:p w:rsidR="00EE69C6" w:rsidRPr="00804F9B" w:rsidRDefault="00D8155D">
            <w:pPr>
              <w:spacing w:after="0" w:line="259" w:lineRule="auto"/>
              <w:ind w:left="0" w:right="4" w:firstLine="0"/>
              <w:jc w:val="center"/>
              <w:rPr>
                <w:color w:val="auto"/>
              </w:rPr>
            </w:pPr>
            <w:r w:rsidRPr="00804F9B">
              <w:rPr>
                <w:color w:val="auto"/>
                <w:sz w:val="20"/>
              </w:rPr>
              <w:t>配点×</w:t>
            </w:r>
            <w:r w:rsidR="001419BB" w:rsidRPr="00804F9B">
              <w:rPr>
                <w:rFonts w:hint="eastAsia"/>
                <w:color w:val="auto"/>
                <w:sz w:val="20"/>
              </w:rPr>
              <w:t>2/5</w:t>
            </w:r>
          </w:p>
        </w:tc>
      </w:tr>
      <w:tr w:rsidR="00804F9B" w:rsidRPr="00804F9B">
        <w:trPr>
          <w:trHeight w:val="310"/>
        </w:trPr>
        <w:tc>
          <w:tcPr>
            <w:tcW w:w="878" w:type="dxa"/>
            <w:tcBorders>
              <w:top w:val="single" w:sz="4" w:space="0" w:color="000000"/>
              <w:left w:val="single" w:sz="4" w:space="0" w:color="000000"/>
              <w:bottom w:val="single" w:sz="4" w:space="0" w:color="000000"/>
              <w:right w:val="single" w:sz="4" w:space="0" w:color="000000"/>
            </w:tcBorders>
          </w:tcPr>
          <w:p w:rsidR="00D8155D" w:rsidRPr="00804F9B" w:rsidRDefault="001419BB" w:rsidP="00D8155D">
            <w:pPr>
              <w:spacing w:after="0" w:line="259" w:lineRule="auto"/>
              <w:jc w:val="center"/>
              <w:rPr>
                <w:rFonts w:cs="Times New Roman"/>
                <w:color w:val="auto"/>
                <w:sz w:val="20"/>
              </w:rPr>
            </w:pPr>
            <w:r w:rsidRPr="00804F9B">
              <w:rPr>
                <w:rFonts w:cs="Times New Roman" w:hint="eastAsia"/>
                <w:color w:val="auto"/>
                <w:sz w:val="20"/>
              </w:rPr>
              <w:t>1</w:t>
            </w:r>
          </w:p>
        </w:tc>
        <w:tc>
          <w:tcPr>
            <w:tcW w:w="6033" w:type="dxa"/>
            <w:tcBorders>
              <w:top w:val="single" w:sz="4" w:space="0" w:color="000000"/>
              <w:left w:val="single" w:sz="4" w:space="0" w:color="000000"/>
              <w:bottom w:val="single" w:sz="4" w:space="0" w:color="000000"/>
              <w:right w:val="single" w:sz="4" w:space="0" w:color="000000"/>
            </w:tcBorders>
          </w:tcPr>
          <w:p w:rsidR="00D8155D" w:rsidRPr="00804F9B" w:rsidRDefault="00D8155D">
            <w:pPr>
              <w:spacing w:after="0" w:line="259" w:lineRule="auto"/>
              <w:ind w:left="0" w:firstLine="0"/>
              <w:rPr>
                <w:color w:val="auto"/>
                <w:sz w:val="20"/>
              </w:rPr>
            </w:pPr>
            <w:r w:rsidRPr="00804F9B">
              <w:rPr>
                <w:rFonts w:hint="eastAsia"/>
                <w:color w:val="auto"/>
                <w:sz w:val="20"/>
              </w:rPr>
              <w:t>当該</w:t>
            </w:r>
            <w:r w:rsidR="00B97C44" w:rsidRPr="00804F9B">
              <w:rPr>
                <w:rFonts w:hint="eastAsia"/>
                <w:color w:val="auto"/>
              </w:rPr>
              <w:t>提案</w:t>
            </w:r>
            <w:r w:rsidRPr="00804F9B">
              <w:rPr>
                <w:rFonts w:hint="eastAsia"/>
                <w:color w:val="auto"/>
                <w:sz w:val="20"/>
              </w:rPr>
              <w:t>項目について</w:t>
            </w:r>
            <w:r w:rsidR="00111E21" w:rsidRPr="00804F9B">
              <w:rPr>
                <w:rFonts w:hint="eastAsia"/>
                <w:color w:val="auto"/>
                <w:sz w:val="20"/>
              </w:rPr>
              <w:t>、</w:t>
            </w:r>
            <w:r w:rsidR="001419BB" w:rsidRPr="00804F9B">
              <w:rPr>
                <w:rFonts w:hint="eastAsia"/>
                <w:color w:val="auto"/>
                <w:sz w:val="20"/>
              </w:rPr>
              <w:t>劣る</w:t>
            </w:r>
          </w:p>
        </w:tc>
        <w:tc>
          <w:tcPr>
            <w:tcW w:w="1884" w:type="dxa"/>
            <w:tcBorders>
              <w:top w:val="single" w:sz="4" w:space="0" w:color="000000"/>
              <w:left w:val="single" w:sz="4" w:space="0" w:color="000000"/>
              <w:bottom w:val="single" w:sz="4" w:space="0" w:color="000000"/>
              <w:right w:val="single" w:sz="4" w:space="0" w:color="000000"/>
            </w:tcBorders>
          </w:tcPr>
          <w:p w:rsidR="00D8155D" w:rsidRPr="00804F9B" w:rsidRDefault="00D8155D">
            <w:pPr>
              <w:spacing w:after="0" w:line="259" w:lineRule="auto"/>
              <w:ind w:left="0" w:right="4" w:firstLine="0"/>
              <w:jc w:val="center"/>
              <w:rPr>
                <w:color w:val="auto"/>
                <w:sz w:val="20"/>
              </w:rPr>
            </w:pPr>
            <w:r w:rsidRPr="00804F9B">
              <w:rPr>
                <w:color w:val="auto"/>
                <w:sz w:val="20"/>
              </w:rPr>
              <w:t>配点×</w:t>
            </w:r>
            <w:r w:rsidR="001419BB" w:rsidRPr="00804F9B">
              <w:rPr>
                <w:rFonts w:hint="eastAsia"/>
                <w:color w:val="auto"/>
                <w:sz w:val="20"/>
              </w:rPr>
              <w:t>1/5</w:t>
            </w:r>
          </w:p>
        </w:tc>
      </w:tr>
    </w:tbl>
    <w:p w:rsidR="00D8155D" w:rsidRPr="00804F9B" w:rsidRDefault="007A551A" w:rsidP="00D8155D">
      <w:pPr>
        <w:spacing w:after="112" w:line="259" w:lineRule="auto"/>
        <w:ind w:left="0" w:firstLine="0"/>
        <w:rPr>
          <w:color w:val="auto"/>
        </w:rPr>
      </w:pPr>
      <w:r w:rsidRPr="00804F9B">
        <w:rPr>
          <w:rFonts w:cs="Times New Roman"/>
          <w:color w:val="auto"/>
        </w:rPr>
        <w:t xml:space="preserve"> </w:t>
      </w:r>
    </w:p>
    <w:p w:rsidR="00EE69C6" w:rsidRPr="00804F9B" w:rsidRDefault="00D8155D">
      <w:pPr>
        <w:spacing w:after="117" w:line="259" w:lineRule="auto"/>
        <w:ind w:left="221"/>
        <w:rPr>
          <w:rFonts w:cs="Times New Roman"/>
          <w:color w:val="auto"/>
        </w:rPr>
      </w:pPr>
      <w:r w:rsidRPr="00804F9B">
        <w:rPr>
          <w:rFonts w:hint="eastAsia"/>
          <w:color w:val="auto"/>
        </w:rPr>
        <w:t>ただし</w:t>
      </w:r>
      <w:r w:rsidR="00111E21" w:rsidRPr="00804F9B">
        <w:rPr>
          <w:rFonts w:hint="eastAsia"/>
          <w:color w:val="auto"/>
        </w:rPr>
        <w:t>、</w:t>
      </w:r>
      <w:r w:rsidR="00B97C44" w:rsidRPr="00804F9B">
        <w:rPr>
          <w:rFonts w:hint="eastAsia"/>
          <w:color w:val="auto"/>
        </w:rPr>
        <w:t>提案</w:t>
      </w:r>
      <w:r w:rsidR="007A551A" w:rsidRPr="00804F9B">
        <w:rPr>
          <w:color w:val="auto"/>
        </w:rPr>
        <w:t>項目のうち「価格」</w:t>
      </w:r>
      <w:r w:rsidRPr="00804F9B">
        <w:rPr>
          <w:rFonts w:hint="eastAsia"/>
          <w:color w:val="auto"/>
        </w:rPr>
        <w:t>「</w:t>
      </w:r>
      <w:r w:rsidR="00654CF2" w:rsidRPr="00804F9B">
        <w:rPr>
          <w:rFonts w:hint="eastAsia"/>
          <w:color w:val="auto"/>
        </w:rPr>
        <w:t>地域経済への貢献度</w:t>
      </w:r>
      <w:r w:rsidRPr="00804F9B">
        <w:rPr>
          <w:rFonts w:hint="eastAsia"/>
          <w:color w:val="auto"/>
        </w:rPr>
        <w:t>」</w:t>
      </w:r>
      <w:r w:rsidR="007A551A" w:rsidRPr="00804F9B">
        <w:rPr>
          <w:color w:val="auto"/>
        </w:rPr>
        <w:t>は、以下により得点化する。</w:t>
      </w:r>
      <w:r w:rsidR="007A551A" w:rsidRPr="00804F9B">
        <w:rPr>
          <w:rFonts w:cs="Times New Roman"/>
          <w:color w:val="auto"/>
        </w:rPr>
        <w:t xml:space="preserve"> </w:t>
      </w:r>
    </w:p>
    <w:p w:rsidR="00654CF2" w:rsidRPr="00804F9B" w:rsidRDefault="00654CF2">
      <w:pPr>
        <w:spacing w:after="117" w:line="259" w:lineRule="auto"/>
        <w:ind w:left="221"/>
        <w:rPr>
          <w:color w:val="auto"/>
        </w:rPr>
      </w:pPr>
    </w:p>
    <w:p w:rsidR="00654CF2" w:rsidRPr="00804F9B" w:rsidRDefault="00111E21" w:rsidP="00111E21">
      <w:pPr>
        <w:spacing w:after="117" w:line="259" w:lineRule="auto"/>
        <w:ind w:left="0" w:firstLineChars="200" w:firstLine="420"/>
        <w:rPr>
          <w:color w:val="auto"/>
        </w:rPr>
      </w:pPr>
      <w:r w:rsidRPr="00804F9B">
        <w:rPr>
          <w:rFonts w:hint="eastAsia"/>
          <w:color w:val="auto"/>
        </w:rPr>
        <w:t>⑴</w:t>
      </w:r>
      <w:r w:rsidR="001C0373" w:rsidRPr="00804F9B">
        <w:rPr>
          <w:rFonts w:hint="eastAsia"/>
          <w:color w:val="auto"/>
        </w:rPr>
        <w:t>価格</w:t>
      </w:r>
    </w:p>
    <w:p w:rsidR="001419BB" w:rsidRPr="00804F9B" w:rsidRDefault="001419BB" w:rsidP="001C0373">
      <w:pPr>
        <w:numPr>
          <w:ilvl w:val="0"/>
          <w:numId w:val="2"/>
        </w:numPr>
        <w:ind w:hanging="360"/>
        <w:rPr>
          <w:strike/>
          <w:color w:val="auto"/>
        </w:rPr>
      </w:pPr>
      <w:r w:rsidRPr="00804F9B">
        <w:rPr>
          <w:rFonts w:hint="eastAsia"/>
          <w:color w:val="auto"/>
        </w:rPr>
        <w:t>見積価格に記載された価格が、委託の上限価格</w:t>
      </w:r>
      <w:r w:rsidRPr="00804F9B">
        <w:rPr>
          <w:color w:val="auto"/>
        </w:rPr>
        <w:t>を超えて企画提案書が提出された場合は「失格」とし，提案内容の評価は行わない。</w:t>
      </w:r>
    </w:p>
    <w:p w:rsidR="00EE69C6" w:rsidRPr="00804F9B" w:rsidRDefault="007A551A">
      <w:pPr>
        <w:numPr>
          <w:ilvl w:val="0"/>
          <w:numId w:val="2"/>
        </w:numPr>
        <w:ind w:hanging="360"/>
        <w:rPr>
          <w:color w:val="auto"/>
        </w:rPr>
      </w:pPr>
      <w:r w:rsidRPr="00804F9B">
        <w:rPr>
          <w:color w:val="auto"/>
        </w:rPr>
        <w:t xml:space="preserve">見積価格に記載された価格が、委託の上限価格以下の者のうち、最低の者に、配点の満点である </w:t>
      </w:r>
      <w:r w:rsidR="001C0373" w:rsidRPr="00804F9B">
        <w:rPr>
          <w:rFonts w:cs="Times New Roman" w:hint="eastAsia"/>
          <w:color w:val="auto"/>
        </w:rPr>
        <w:t>1</w:t>
      </w:r>
      <w:r w:rsidRPr="00804F9B">
        <w:rPr>
          <w:rFonts w:cs="Times New Roman"/>
          <w:color w:val="auto"/>
        </w:rPr>
        <w:t xml:space="preserve">0 </w:t>
      </w:r>
      <w:r w:rsidRPr="00804F9B">
        <w:rPr>
          <w:color w:val="auto"/>
        </w:rPr>
        <w:t>点を価格評価点として付与する。</w:t>
      </w:r>
      <w:r w:rsidRPr="00804F9B">
        <w:rPr>
          <w:rFonts w:cs="Times New Roman"/>
          <w:color w:val="auto"/>
        </w:rPr>
        <w:t xml:space="preserve"> </w:t>
      </w:r>
    </w:p>
    <w:p w:rsidR="00EE69C6" w:rsidRPr="00804F9B" w:rsidRDefault="007A551A">
      <w:pPr>
        <w:numPr>
          <w:ilvl w:val="0"/>
          <w:numId w:val="2"/>
        </w:numPr>
        <w:ind w:hanging="360"/>
        <w:rPr>
          <w:color w:val="auto"/>
        </w:rPr>
      </w:pPr>
      <w:r w:rsidRPr="00804F9B">
        <w:rPr>
          <w:color w:val="auto"/>
        </w:rPr>
        <w:lastRenderedPageBreak/>
        <w:t xml:space="preserve">上記①②以外の参加者の得点は、下記の式により②の最低価格との比率をもって小数点以下第 </w:t>
      </w:r>
      <w:r w:rsidRPr="00804F9B">
        <w:rPr>
          <w:rFonts w:cs="Times New Roman"/>
          <w:color w:val="auto"/>
        </w:rPr>
        <w:t xml:space="preserve">3 </w:t>
      </w:r>
      <w:r w:rsidRPr="00804F9B">
        <w:rPr>
          <w:color w:val="auto"/>
        </w:rPr>
        <w:t xml:space="preserve">位を四捨五入し小数点以下第 </w:t>
      </w:r>
      <w:r w:rsidRPr="00804F9B">
        <w:rPr>
          <w:rFonts w:cs="Times New Roman"/>
          <w:color w:val="auto"/>
        </w:rPr>
        <w:t xml:space="preserve">2 </w:t>
      </w:r>
      <w:r w:rsidRPr="00804F9B">
        <w:rPr>
          <w:color w:val="auto"/>
        </w:rPr>
        <w:t>位まで求める。</w:t>
      </w:r>
      <w:r w:rsidRPr="00804F9B">
        <w:rPr>
          <w:rFonts w:cs="Times New Roman"/>
          <w:color w:val="auto"/>
        </w:rPr>
        <w:t xml:space="preserve"> </w:t>
      </w:r>
    </w:p>
    <w:p w:rsidR="00EE69C6" w:rsidRPr="00804F9B" w:rsidRDefault="007A551A">
      <w:pPr>
        <w:spacing w:after="100" w:line="259" w:lineRule="auto"/>
        <w:ind w:left="0" w:firstLine="0"/>
        <w:rPr>
          <w:color w:val="auto"/>
        </w:rPr>
      </w:pPr>
      <w:r w:rsidRPr="00804F9B">
        <w:rPr>
          <w:rFonts w:cs="Times New Roman"/>
          <w:color w:val="auto"/>
        </w:rPr>
        <w:t xml:space="preserve"> </w:t>
      </w:r>
    </w:p>
    <w:p w:rsidR="00EE69C6" w:rsidRPr="00804F9B" w:rsidRDefault="007A551A">
      <w:pPr>
        <w:pBdr>
          <w:top w:val="single" w:sz="4" w:space="0" w:color="000000"/>
          <w:left w:val="single" w:sz="4" w:space="0" w:color="000000"/>
          <w:bottom w:val="single" w:sz="4" w:space="0" w:color="000000"/>
          <w:right w:val="single" w:sz="4" w:space="0" w:color="000000"/>
        </w:pBdr>
        <w:spacing w:after="71" w:line="259" w:lineRule="auto"/>
        <w:ind w:left="0" w:right="46" w:firstLine="0"/>
        <w:jc w:val="center"/>
        <w:rPr>
          <w:color w:val="auto"/>
        </w:rPr>
      </w:pPr>
      <w:r w:rsidRPr="00804F9B">
        <w:rPr>
          <w:color w:val="auto"/>
        </w:rPr>
        <w:t>価格評価点＝配点（</w:t>
      </w:r>
      <w:r w:rsidR="00654CF2" w:rsidRPr="00804F9B">
        <w:rPr>
          <w:rFonts w:hint="eastAsia"/>
          <w:color w:val="auto"/>
        </w:rPr>
        <w:t>1</w:t>
      </w:r>
      <w:r w:rsidRPr="00804F9B">
        <w:rPr>
          <w:rFonts w:cs="Times New Roman"/>
          <w:color w:val="auto"/>
        </w:rPr>
        <w:t xml:space="preserve">0 </w:t>
      </w:r>
      <w:r w:rsidRPr="00804F9B">
        <w:rPr>
          <w:color w:val="auto"/>
        </w:rPr>
        <w:t>点）×最低価格÷当該参加者の価格</w:t>
      </w:r>
      <w:r w:rsidRPr="00804F9B">
        <w:rPr>
          <w:rFonts w:cs="Times New Roman"/>
          <w:color w:val="auto"/>
        </w:rPr>
        <w:t xml:space="preserve"> </w:t>
      </w:r>
    </w:p>
    <w:p w:rsidR="00EE69C6" w:rsidRPr="00804F9B" w:rsidRDefault="007A551A">
      <w:pPr>
        <w:spacing w:after="114" w:line="259" w:lineRule="auto"/>
        <w:ind w:left="0" w:firstLine="0"/>
        <w:rPr>
          <w:color w:val="auto"/>
        </w:rPr>
      </w:pPr>
      <w:r w:rsidRPr="00804F9B">
        <w:rPr>
          <w:rFonts w:cs="Times New Roman"/>
          <w:color w:val="auto"/>
        </w:rPr>
        <w:t xml:space="preserve"> </w:t>
      </w:r>
    </w:p>
    <w:p w:rsidR="00EE69C6" w:rsidRPr="00804F9B" w:rsidRDefault="007A551A">
      <w:pPr>
        <w:spacing w:after="110" w:line="259" w:lineRule="auto"/>
        <w:ind w:left="-5"/>
        <w:rPr>
          <w:color w:val="auto"/>
        </w:rPr>
      </w:pPr>
      <w:r w:rsidRPr="00804F9B">
        <w:rPr>
          <w:color w:val="auto"/>
        </w:rPr>
        <w:t xml:space="preserve">  （算出例）</w:t>
      </w:r>
      <w:r w:rsidRPr="00804F9B">
        <w:rPr>
          <w:rFonts w:cs="Times New Roman"/>
          <w:color w:val="auto"/>
        </w:rPr>
        <w:t xml:space="preserve"> </w:t>
      </w:r>
    </w:p>
    <w:p w:rsidR="00EE69C6" w:rsidRPr="00804F9B" w:rsidRDefault="007A551A">
      <w:pPr>
        <w:numPr>
          <w:ilvl w:val="1"/>
          <w:numId w:val="2"/>
        </w:numPr>
        <w:spacing w:after="115" w:line="259" w:lineRule="auto"/>
        <w:ind w:left="1137" w:hanging="206"/>
        <w:rPr>
          <w:color w:val="auto"/>
        </w:rPr>
      </w:pPr>
      <w:r w:rsidRPr="00804F9B">
        <w:rPr>
          <w:color w:val="auto"/>
        </w:rPr>
        <w:t xml:space="preserve">グループ：価格 </w:t>
      </w:r>
      <w:r w:rsidRPr="00804F9B">
        <w:rPr>
          <w:rFonts w:cs="Times New Roman"/>
          <w:color w:val="auto"/>
        </w:rPr>
        <w:t>1</w:t>
      </w:r>
      <w:r w:rsidR="00674EF7" w:rsidRPr="00804F9B">
        <w:rPr>
          <w:rFonts w:cs="Times New Roman" w:hint="eastAsia"/>
          <w:color w:val="auto"/>
        </w:rPr>
        <w:t>3</w:t>
      </w:r>
      <w:r w:rsidRPr="00804F9B">
        <w:rPr>
          <w:rFonts w:cs="Times New Roman"/>
          <w:color w:val="auto"/>
        </w:rPr>
        <w:t xml:space="preserve"> </w:t>
      </w:r>
      <w:r w:rsidRPr="00804F9B">
        <w:rPr>
          <w:color w:val="auto"/>
        </w:rPr>
        <w:t>億円（最低価格）</w:t>
      </w:r>
      <w:r w:rsidRPr="00804F9B">
        <w:rPr>
          <w:rFonts w:cs="Times New Roman"/>
          <w:color w:val="auto"/>
        </w:rPr>
        <w:t xml:space="preserve"> </w:t>
      </w:r>
    </w:p>
    <w:p w:rsidR="00EE69C6" w:rsidRPr="00804F9B" w:rsidRDefault="007A551A">
      <w:pPr>
        <w:spacing w:after="117" w:line="259" w:lineRule="auto"/>
        <w:ind w:left="-5"/>
        <w:rPr>
          <w:color w:val="auto"/>
        </w:rPr>
      </w:pPr>
      <w:r w:rsidRPr="00804F9B">
        <w:rPr>
          <w:color w:val="auto"/>
        </w:rPr>
        <w:t xml:space="preserve">          ⇒ 価格評価点＝</w:t>
      </w:r>
      <w:r w:rsidR="00654CF2" w:rsidRPr="00804F9B">
        <w:rPr>
          <w:rFonts w:hint="eastAsia"/>
          <w:color w:val="auto"/>
        </w:rPr>
        <w:t>1</w:t>
      </w:r>
      <w:r w:rsidRPr="00804F9B">
        <w:rPr>
          <w:rFonts w:cs="Times New Roman"/>
          <w:color w:val="auto"/>
        </w:rPr>
        <w:t xml:space="preserve">0.00 </w:t>
      </w:r>
      <w:r w:rsidRPr="00804F9B">
        <w:rPr>
          <w:color w:val="auto"/>
        </w:rPr>
        <w:t>点</w:t>
      </w:r>
      <w:r w:rsidRPr="00804F9B">
        <w:rPr>
          <w:rFonts w:cs="Times New Roman"/>
          <w:color w:val="auto"/>
        </w:rPr>
        <w:t xml:space="preserve"> </w:t>
      </w:r>
    </w:p>
    <w:p w:rsidR="00EE69C6" w:rsidRPr="00804F9B" w:rsidRDefault="007A551A">
      <w:pPr>
        <w:numPr>
          <w:ilvl w:val="1"/>
          <w:numId w:val="2"/>
        </w:numPr>
        <w:spacing w:after="114" w:line="259" w:lineRule="auto"/>
        <w:ind w:left="1137" w:hanging="206"/>
        <w:rPr>
          <w:color w:val="auto"/>
        </w:rPr>
      </w:pPr>
      <w:r w:rsidRPr="00804F9B">
        <w:rPr>
          <w:color w:val="auto"/>
        </w:rPr>
        <w:t xml:space="preserve">グループ：価格 </w:t>
      </w:r>
      <w:r w:rsidRPr="00804F9B">
        <w:rPr>
          <w:rFonts w:cs="Times New Roman"/>
          <w:color w:val="auto"/>
        </w:rPr>
        <w:t>1</w:t>
      </w:r>
      <w:r w:rsidR="00674EF7" w:rsidRPr="00804F9B">
        <w:rPr>
          <w:rFonts w:cs="Times New Roman" w:hint="eastAsia"/>
          <w:color w:val="auto"/>
        </w:rPr>
        <w:t>4</w:t>
      </w:r>
      <w:r w:rsidRPr="00804F9B">
        <w:rPr>
          <w:rFonts w:cs="Times New Roman"/>
          <w:color w:val="auto"/>
        </w:rPr>
        <w:t xml:space="preserve"> </w:t>
      </w:r>
      <w:r w:rsidRPr="00804F9B">
        <w:rPr>
          <w:color w:val="auto"/>
        </w:rPr>
        <w:t>億円</w:t>
      </w:r>
      <w:r w:rsidRPr="00804F9B">
        <w:rPr>
          <w:rFonts w:cs="Times New Roman"/>
          <w:color w:val="auto"/>
        </w:rPr>
        <w:t xml:space="preserve"> </w:t>
      </w:r>
    </w:p>
    <w:p w:rsidR="00EE69C6" w:rsidRPr="00804F9B" w:rsidRDefault="007A551A">
      <w:pPr>
        <w:spacing w:after="110" w:line="259" w:lineRule="auto"/>
        <w:ind w:left="-5"/>
        <w:rPr>
          <w:color w:val="auto"/>
        </w:rPr>
      </w:pPr>
      <w:r w:rsidRPr="00804F9B">
        <w:rPr>
          <w:color w:val="auto"/>
        </w:rPr>
        <w:t xml:space="preserve">          ⇒ 価格評価点＝</w:t>
      </w:r>
      <w:r w:rsidR="00654CF2" w:rsidRPr="00804F9B">
        <w:rPr>
          <w:rFonts w:hint="eastAsia"/>
          <w:color w:val="auto"/>
        </w:rPr>
        <w:t>1</w:t>
      </w:r>
      <w:r w:rsidRPr="00804F9B">
        <w:rPr>
          <w:rFonts w:cs="Times New Roman"/>
          <w:color w:val="auto"/>
        </w:rPr>
        <w:t xml:space="preserve">0 </w:t>
      </w:r>
      <w:r w:rsidRPr="00804F9B">
        <w:rPr>
          <w:color w:val="auto"/>
        </w:rPr>
        <w:t>点×</w:t>
      </w:r>
      <w:r w:rsidRPr="00804F9B">
        <w:rPr>
          <w:rFonts w:cs="Times New Roman"/>
          <w:color w:val="auto"/>
        </w:rPr>
        <w:t>1</w:t>
      </w:r>
      <w:r w:rsidR="00674EF7" w:rsidRPr="00804F9B">
        <w:rPr>
          <w:rFonts w:cs="Times New Roman" w:hint="eastAsia"/>
          <w:color w:val="auto"/>
        </w:rPr>
        <w:t>3</w:t>
      </w:r>
      <w:r w:rsidRPr="00804F9B">
        <w:rPr>
          <w:rFonts w:cs="Times New Roman"/>
          <w:color w:val="auto"/>
        </w:rPr>
        <w:t xml:space="preserve"> </w:t>
      </w:r>
      <w:r w:rsidRPr="00804F9B">
        <w:rPr>
          <w:color w:val="auto"/>
        </w:rPr>
        <w:t>億円÷</w:t>
      </w:r>
      <w:r w:rsidRPr="00804F9B">
        <w:rPr>
          <w:rFonts w:cs="Times New Roman"/>
          <w:color w:val="auto"/>
        </w:rPr>
        <w:t>1</w:t>
      </w:r>
      <w:r w:rsidR="00674EF7" w:rsidRPr="00804F9B">
        <w:rPr>
          <w:rFonts w:cs="Times New Roman" w:hint="eastAsia"/>
          <w:color w:val="auto"/>
        </w:rPr>
        <w:t>4</w:t>
      </w:r>
      <w:r w:rsidRPr="00804F9B">
        <w:rPr>
          <w:rFonts w:cs="Times New Roman"/>
          <w:color w:val="auto"/>
        </w:rPr>
        <w:t xml:space="preserve"> </w:t>
      </w:r>
      <w:r w:rsidRPr="00804F9B">
        <w:rPr>
          <w:color w:val="auto"/>
        </w:rPr>
        <w:t>億円＝</w:t>
      </w:r>
      <w:r w:rsidR="00654CF2" w:rsidRPr="00804F9B">
        <w:rPr>
          <w:rFonts w:hint="eastAsia"/>
          <w:color w:val="auto"/>
        </w:rPr>
        <w:t>9.</w:t>
      </w:r>
      <w:r w:rsidR="00956950" w:rsidRPr="00804F9B">
        <w:rPr>
          <w:rFonts w:hint="eastAsia"/>
          <w:color w:val="auto"/>
        </w:rPr>
        <w:t>2</w:t>
      </w:r>
      <w:r w:rsidR="008C0ED7" w:rsidRPr="00804F9B">
        <w:rPr>
          <w:rFonts w:hint="eastAsia"/>
          <w:color w:val="auto"/>
        </w:rPr>
        <w:t>9</w:t>
      </w:r>
      <w:r w:rsidRPr="00804F9B">
        <w:rPr>
          <w:rFonts w:cs="Times New Roman"/>
          <w:color w:val="auto"/>
        </w:rPr>
        <w:t xml:space="preserve"> </w:t>
      </w:r>
      <w:r w:rsidRPr="00804F9B">
        <w:rPr>
          <w:color w:val="auto"/>
        </w:rPr>
        <w:t>点</w:t>
      </w:r>
      <w:r w:rsidRPr="00804F9B">
        <w:rPr>
          <w:rFonts w:cs="Times New Roman"/>
          <w:color w:val="auto"/>
        </w:rPr>
        <w:t xml:space="preserve"> </w:t>
      </w:r>
    </w:p>
    <w:p w:rsidR="00654CF2" w:rsidRPr="00804F9B" w:rsidRDefault="007A551A">
      <w:pPr>
        <w:spacing w:after="0" w:line="259" w:lineRule="auto"/>
        <w:ind w:left="0" w:firstLine="0"/>
        <w:rPr>
          <w:color w:val="auto"/>
        </w:rPr>
      </w:pPr>
      <w:r w:rsidRPr="00804F9B">
        <w:rPr>
          <w:color w:val="auto"/>
        </w:rPr>
        <w:t xml:space="preserve"> </w:t>
      </w:r>
    </w:p>
    <w:p w:rsidR="00EE69C6" w:rsidRPr="00804F9B" w:rsidRDefault="00654CF2" w:rsidP="001C0373">
      <w:pPr>
        <w:spacing w:after="117" w:line="259" w:lineRule="auto"/>
        <w:ind w:left="8" w:hangingChars="4" w:hanging="8"/>
        <w:rPr>
          <w:color w:val="auto"/>
        </w:rPr>
      </w:pPr>
      <w:r w:rsidRPr="00804F9B">
        <w:rPr>
          <w:rFonts w:hint="eastAsia"/>
          <w:color w:val="auto"/>
        </w:rPr>
        <w:t xml:space="preserve">　</w:t>
      </w:r>
      <w:r w:rsidR="001C0373" w:rsidRPr="00804F9B">
        <w:rPr>
          <w:rFonts w:hint="eastAsia"/>
          <w:color w:val="auto"/>
        </w:rPr>
        <w:t>⑵</w:t>
      </w:r>
      <w:r w:rsidRPr="00804F9B">
        <w:rPr>
          <w:rFonts w:hint="eastAsia"/>
          <w:color w:val="auto"/>
        </w:rPr>
        <w:t>地域経済への貢献度</w:t>
      </w:r>
    </w:p>
    <w:p w:rsidR="00654CF2" w:rsidRPr="00804F9B" w:rsidRDefault="00654CF2" w:rsidP="0064256D">
      <w:pPr>
        <w:pStyle w:val="a8"/>
        <w:numPr>
          <w:ilvl w:val="0"/>
          <w:numId w:val="4"/>
        </w:numPr>
        <w:spacing w:after="0" w:line="259" w:lineRule="auto"/>
        <w:ind w:leftChars="0"/>
        <w:rPr>
          <w:color w:val="auto"/>
        </w:rPr>
      </w:pPr>
      <w:r w:rsidRPr="00804F9B">
        <w:rPr>
          <w:color w:val="auto"/>
        </w:rPr>
        <w:t>企画提案審査において必要書類の確認ができた参加者中、</w:t>
      </w:r>
      <w:r w:rsidRPr="00804F9B">
        <w:rPr>
          <w:rFonts w:hint="eastAsia"/>
          <w:color w:val="auto"/>
        </w:rPr>
        <w:t>企画提案者が市内業者である場合</w:t>
      </w:r>
      <w:r w:rsidR="0064256D" w:rsidRPr="00804F9B">
        <w:rPr>
          <w:rFonts w:hint="eastAsia"/>
          <w:color w:val="auto"/>
        </w:rPr>
        <w:t>の</w:t>
      </w:r>
      <w:r w:rsidRPr="00804F9B">
        <w:rPr>
          <w:rFonts w:hint="eastAsia"/>
          <w:color w:val="auto"/>
        </w:rPr>
        <w:t>地域経済貢献度評価点は</w:t>
      </w:r>
      <w:r w:rsidR="0064256D" w:rsidRPr="00804F9B">
        <w:rPr>
          <w:rFonts w:hint="eastAsia"/>
          <w:color w:val="auto"/>
        </w:rPr>
        <w:t>5点とする。</w:t>
      </w:r>
    </w:p>
    <w:p w:rsidR="0064256D" w:rsidRPr="00804F9B" w:rsidRDefault="0064256D" w:rsidP="0064256D">
      <w:pPr>
        <w:pStyle w:val="a8"/>
        <w:numPr>
          <w:ilvl w:val="0"/>
          <w:numId w:val="4"/>
        </w:numPr>
        <w:spacing w:after="0" w:line="259" w:lineRule="auto"/>
        <w:ind w:leftChars="0"/>
        <w:rPr>
          <w:color w:val="auto"/>
        </w:rPr>
      </w:pPr>
      <w:r w:rsidRPr="00804F9B">
        <w:rPr>
          <w:rFonts w:hint="eastAsia"/>
          <w:color w:val="auto"/>
        </w:rPr>
        <w:t>企画提案者が①以外である場合</w:t>
      </w:r>
      <w:r w:rsidR="00111E21" w:rsidRPr="00804F9B">
        <w:rPr>
          <w:rFonts w:hint="eastAsia"/>
          <w:color w:val="auto"/>
        </w:rPr>
        <w:t>、</w:t>
      </w:r>
      <w:r w:rsidRPr="00804F9B">
        <w:rPr>
          <w:rFonts w:hint="eastAsia"/>
          <w:color w:val="auto"/>
        </w:rPr>
        <w:t>業務内容及び見積金額における市内業者への再委託金額の割合により</w:t>
      </w:r>
      <w:r w:rsidR="00111E21" w:rsidRPr="00804F9B">
        <w:rPr>
          <w:rFonts w:hint="eastAsia"/>
          <w:color w:val="auto"/>
        </w:rPr>
        <w:t>、</w:t>
      </w:r>
      <w:r w:rsidRPr="00804F9B">
        <w:rPr>
          <w:rFonts w:hint="eastAsia"/>
          <w:color w:val="auto"/>
        </w:rPr>
        <w:t>表３のとおり</w:t>
      </w:r>
      <w:r w:rsidR="006116A6" w:rsidRPr="00804F9B">
        <w:rPr>
          <w:rFonts w:hint="eastAsia"/>
          <w:color w:val="auto"/>
        </w:rPr>
        <w:t>に</w:t>
      </w:r>
      <w:r w:rsidRPr="00804F9B">
        <w:rPr>
          <w:rFonts w:hint="eastAsia"/>
          <w:color w:val="auto"/>
        </w:rPr>
        <w:t>点数を加算する。</w:t>
      </w:r>
    </w:p>
    <w:p w:rsidR="0064256D" w:rsidRPr="00804F9B" w:rsidRDefault="0064256D" w:rsidP="0064256D">
      <w:pPr>
        <w:spacing w:after="0" w:line="259" w:lineRule="auto"/>
        <w:rPr>
          <w:color w:val="auto"/>
        </w:rPr>
      </w:pPr>
    </w:p>
    <w:p w:rsidR="0064256D" w:rsidRPr="00804F9B" w:rsidRDefault="0064256D" w:rsidP="0064256D">
      <w:pPr>
        <w:spacing w:after="0" w:line="259" w:lineRule="auto"/>
        <w:jc w:val="center"/>
        <w:rPr>
          <w:color w:val="auto"/>
        </w:rPr>
      </w:pPr>
      <w:r w:rsidRPr="00804F9B">
        <w:rPr>
          <w:rFonts w:hint="eastAsia"/>
          <w:color w:val="auto"/>
        </w:rPr>
        <w:t>表３　市内業者に再委託をする場合の得点化方法</w:t>
      </w:r>
    </w:p>
    <w:tbl>
      <w:tblPr>
        <w:tblStyle w:val="a7"/>
        <w:tblW w:w="0" w:type="auto"/>
        <w:tblInd w:w="284" w:type="dxa"/>
        <w:tblLook w:val="04A0" w:firstRow="1" w:lastRow="0" w:firstColumn="1" w:lastColumn="0" w:noHBand="0" w:noVBand="1"/>
      </w:tblPr>
      <w:tblGrid>
        <w:gridCol w:w="2688"/>
        <w:gridCol w:w="4253"/>
        <w:gridCol w:w="1884"/>
      </w:tblGrid>
      <w:tr w:rsidR="00804F9B" w:rsidRPr="00804F9B" w:rsidTr="00111E21">
        <w:tc>
          <w:tcPr>
            <w:tcW w:w="2688" w:type="dxa"/>
          </w:tcPr>
          <w:p w:rsidR="0064256D" w:rsidRPr="00804F9B" w:rsidRDefault="0064256D" w:rsidP="0064256D">
            <w:pPr>
              <w:spacing w:after="0" w:line="259" w:lineRule="auto"/>
              <w:ind w:left="0" w:firstLine="0"/>
              <w:rPr>
                <w:color w:val="auto"/>
              </w:rPr>
            </w:pPr>
            <w:r w:rsidRPr="00804F9B">
              <w:rPr>
                <w:rFonts w:hint="eastAsia"/>
                <w:color w:val="auto"/>
              </w:rPr>
              <w:t>評価項目</w:t>
            </w:r>
          </w:p>
        </w:tc>
        <w:tc>
          <w:tcPr>
            <w:tcW w:w="4253" w:type="dxa"/>
          </w:tcPr>
          <w:p w:rsidR="0064256D" w:rsidRPr="00804F9B" w:rsidRDefault="0064256D" w:rsidP="0064256D">
            <w:pPr>
              <w:spacing w:after="0" w:line="259" w:lineRule="auto"/>
              <w:ind w:left="0" w:firstLine="0"/>
              <w:rPr>
                <w:color w:val="auto"/>
              </w:rPr>
            </w:pPr>
            <w:r w:rsidRPr="00804F9B">
              <w:rPr>
                <w:rFonts w:hint="eastAsia"/>
                <w:color w:val="auto"/>
              </w:rPr>
              <w:t>評価基準</w:t>
            </w:r>
          </w:p>
        </w:tc>
        <w:tc>
          <w:tcPr>
            <w:tcW w:w="1884" w:type="dxa"/>
          </w:tcPr>
          <w:p w:rsidR="0064256D" w:rsidRPr="00804F9B" w:rsidRDefault="00111E21" w:rsidP="0064256D">
            <w:pPr>
              <w:spacing w:after="0" w:line="259" w:lineRule="auto"/>
              <w:ind w:left="0" w:firstLine="0"/>
              <w:rPr>
                <w:color w:val="auto"/>
              </w:rPr>
            </w:pPr>
            <w:r w:rsidRPr="00804F9B">
              <w:rPr>
                <w:rFonts w:hint="eastAsia"/>
                <w:color w:val="auto"/>
              </w:rPr>
              <w:t>配点</w:t>
            </w:r>
          </w:p>
        </w:tc>
      </w:tr>
      <w:tr w:rsidR="00804F9B" w:rsidRPr="00804F9B" w:rsidTr="00111E21">
        <w:tc>
          <w:tcPr>
            <w:tcW w:w="2688" w:type="dxa"/>
            <w:vMerge w:val="restart"/>
            <w:vAlign w:val="center"/>
          </w:tcPr>
          <w:p w:rsidR="00111E21" w:rsidRPr="00804F9B" w:rsidRDefault="00111E21" w:rsidP="00111E21">
            <w:pPr>
              <w:spacing w:after="0" w:line="259" w:lineRule="auto"/>
              <w:ind w:left="0" w:firstLine="0"/>
              <w:jc w:val="both"/>
              <w:rPr>
                <w:color w:val="auto"/>
              </w:rPr>
            </w:pPr>
            <w:r w:rsidRPr="00804F9B">
              <w:rPr>
                <w:rFonts w:hint="eastAsia"/>
                <w:color w:val="auto"/>
              </w:rPr>
              <w:t>地域経済への貢献度</w:t>
            </w:r>
          </w:p>
        </w:tc>
        <w:tc>
          <w:tcPr>
            <w:tcW w:w="4253" w:type="dxa"/>
          </w:tcPr>
          <w:p w:rsidR="00111E21" w:rsidRPr="00804F9B" w:rsidRDefault="00111E21" w:rsidP="0064256D">
            <w:pPr>
              <w:spacing w:after="0" w:line="259" w:lineRule="auto"/>
              <w:ind w:left="0" w:firstLine="0"/>
              <w:rPr>
                <w:color w:val="auto"/>
              </w:rPr>
            </w:pPr>
            <w:r w:rsidRPr="00804F9B">
              <w:rPr>
                <w:rFonts w:hint="eastAsia"/>
                <w:color w:val="auto"/>
              </w:rPr>
              <w:t>再委託金額の割合が20％以上</w:t>
            </w:r>
          </w:p>
        </w:tc>
        <w:tc>
          <w:tcPr>
            <w:tcW w:w="1884" w:type="dxa"/>
          </w:tcPr>
          <w:p w:rsidR="00111E21" w:rsidRPr="00804F9B" w:rsidRDefault="00111E21" w:rsidP="00111E21">
            <w:pPr>
              <w:spacing w:after="0" w:line="259" w:lineRule="auto"/>
              <w:ind w:left="0" w:firstLine="0"/>
              <w:jc w:val="center"/>
              <w:rPr>
                <w:color w:val="auto"/>
              </w:rPr>
            </w:pPr>
            <w:r w:rsidRPr="00804F9B">
              <w:rPr>
                <w:rFonts w:hint="eastAsia"/>
                <w:color w:val="auto"/>
              </w:rPr>
              <w:t>3点</w:t>
            </w:r>
          </w:p>
        </w:tc>
      </w:tr>
      <w:tr w:rsidR="00804F9B" w:rsidRPr="00804F9B" w:rsidTr="00111E21">
        <w:tc>
          <w:tcPr>
            <w:tcW w:w="2688" w:type="dxa"/>
            <w:vMerge/>
          </w:tcPr>
          <w:p w:rsidR="00111E21" w:rsidRPr="00804F9B" w:rsidRDefault="00111E21" w:rsidP="0064256D">
            <w:pPr>
              <w:spacing w:after="0" w:line="259" w:lineRule="auto"/>
              <w:ind w:left="0" w:firstLine="0"/>
              <w:rPr>
                <w:color w:val="auto"/>
              </w:rPr>
            </w:pPr>
          </w:p>
        </w:tc>
        <w:tc>
          <w:tcPr>
            <w:tcW w:w="4253" w:type="dxa"/>
          </w:tcPr>
          <w:p w:rsidR="00111E21" w:rsidRPr="00804F9B" w:rsidRDefault="00111E21" w:rsidP="0064256D">
            <w:pPr>
              <w:spacing w:after="0" w:line="259" w:lineRule="auto"/>
              <w:ind w:left="0" w:firstLine="0"/>
              <w:rPr>
                <w:color w:val="auto"/>
              </w:rPr>
            </w:pPr>
            <w:r w:rsidRPr="00804F9B">
              <w:rPr>
                <w:rFonts w:hint="eastAsia"/>
                <w:color w:val="auto"/>
              </w:rPr>
              <w:t>再委託金額の割合が10％以上20％未満</w:t>
            </w:r>
          </w:p>
        </w:tc>
        <w:tc>
          <w:tcPr>
            <w:tcW w:w="1884" w:type="dxa"/>
          </w:tcPr>
          <w:p w:rsidR="00111E21" w:rsidRPr="00804F9B" w:rsidRDefault="00111E21" w:rsidP="00111E21">
            <w:pPr>
              <w:spacing w:after="0" w:line="259" w:lineRule="auto"/>
              <w:ind w:left="0" w:firstLine="0"/>
              <w:jc w:val="center"/>
              <w:rPr>
                <w:color w:val="auto"/>
              </w:rPr>
            </w:pPr>
            <w:r w:rsidRPr="00804F9B">
              <w:rPr>
                <w:rFonts w:hint="eastAsia"/>
                <w:color w:val="auto"/>
              </w:rPr>
              <w:t>2点</w:t>
            </w:r>
          </w:p>
        </w:tc>
      </w:tr>
      <w:tr w:rsidR="00804F9B" w:rsidRPr="00804F9B" w:rsidTr="00111E21">
        <w:tc>
          <w:tcPr>
            <w:tcW w:w="2688" w:type="dxa"/>
            <w:vMerge/>
          </w:tcPr>
          <w:p w:rsidR="00111E21" w:rsidRPr="00804F9B" w:rsidRDefault="00111E21" w:rsidP="0064256D">
            <w:pPr>
              <w:spacing w:after="0" w:line="259" w:lineRule="auto"/>
              <w:ind w:left="0" w:firstLine="0"/>
              <w:rPr>
                <w:color w:val="auto"/>
              </w:rPr>
            </w:pPr>
          </w:p>
        </w:tc>
        <w:tc>
          <w:tcPr>
            <w:tcW w:w="4253" w:type="dxa"/>
          </w:tcPr>
          <w:p w:rsidR="00111E21" w:rsidRPr="00804F9B" w:rsidRDefault="00111E21" w:rsidP="0064256D">
            <w:pPr>
              <w:spacing w:after="0" w:line="259" w:lineRule="auto"/>
              <w:ind w:left="0" w:firstLine="0"/>
              <w:rPr>
                <w:color w:val="auto"/>
              </w:rPr>
            </w:pPr>
            <w:r w:rsidRPr="00804F9B">
              <w:rPr>
                <w:rFonts w:hint="eastAsia"/>
                <w:color w:val="auto"/>
              </w:rPr>
              <w:t>再委託金額の割合が10％未満</w:t>
            </w:r>
          </w:p>
        </w:tc>
        <w:tc>
          <w:tcPr>
            <w:tcW w:w="1884" w:type="dxa"/>
          </w:tcPr>
          <w:p w:rsidR="00111E21" w:rsidRPr="00804F9B" w:rsidRDefault="00111E21" w:rsidP="00111E21">
            <w:pPr>
              <w:spacing w:after="0" w:line="259" w:lineRule="auto"/>
              <w:ind w:left="0" w:firstLine="0"/>
              <w:jc w:val="center"/>
              <w:rPr>
                <w:color w:val="auto"/>
              </w:rPr>
            </w:pPr>
            <w:r w:rsidRPr="00804F9B">
              <w:rPr>
                <w:rFonts w:hint="eastAsia"/>
                <w:color w:val="auto"/>
              </w:rPr>
              <w:t>1点</w:t>
            </w:r>
          </w:p>
        </w:tc>
      </w:tr>
      <w:tr w:rsidR="00111E21" w:rsidRPr="00804F9B" w:rsidTr="009156F8">
        <w:tc>
          <w:tcPr>
            <w:tcW w:w="2688" w:type="dxa"/>
            <w:vMerge/>
          </w:tcPr>
          <w:p w:rsidR="00111E21" w:rsidRPr="00804F9B" w:rsidRDefault="00111E21" w:rsidP="0064256D">
            <w:pPr>
              <w:spacing w:after="0" w:line="259" w:lineRule="auto"/>
              <w:ind w:left="0" w:firstLine="0"/>
              <w:rPr>
                <w:color w:val="auto"/>
              </w:rPr>
            </w:pPr>
          </w:p>
        </w:tc>
        <w:tc>
          <w:tcPr>
            <w:tcW w:w="6137" w:type="dxa"/>
            <w:gridSpan w:val="2"/>
          </w:tcPr>
          <w:p w:rsidR="00111E21" w:rsidRPr="00804F9B" w:rsidRDefault="00111E21" w:rsidP="0064256D">
            <w:pPr>
              <w:spacing w:after="0" w:line="259" w:lineRule="auto"/>
              <w:ind w:left="0" w:firstLine="0"/>
              <w:rPr>
                <w:color w:val="auto"/>
              </w:rPr>
            </w:pPr>
            <w:r w:rsidRPr="00804F9B">
              <w:rPr>
                <w:rFonts w:hint="eastAsia"/>
                <w:color w:val="auto"/>
              </w:rPr>
              <w:t>※市内業者への再委託の有無に関わらず、市内居住者を直接雇用する旨を、雇用人数、金額等で具体的に明示している場合、1点を加算する</w:t>
            </w:r>
          </w:p>
        </w:tc>
      </w:tr>
    </w:tbl>
    <w:p w:rsidR="0064256D" w:rsidRPr="00804F9B" w:rsidRDefault="0064256D" w:rsidP="0064256D">
      <w:pPr>
        <w:spacing w:after="0" w:line="259" w:lineRule="auto"/>
        <w:ind w:left="284" w:firstLine="0"/>
        <w:rPr>
          <w:color w:val="auto"/>
        </w:rPr>
      </w:pPr>
    </w:p>
    <w:sectPr w:rsidR="0064256D" w:rsidRPr="00804F9B">
      <w:footerReference w:type="even" r:id="rId11"/>
      <w:footerReference w:type="default" r:id="rId12"/>
      <w:footerReference w:type="first" r:id="rId13"/>
      <w:pgSz w:w="11906" w:h="16841"/>
      <w:pgMar w:top="1611" w:right="1368" w:bottom="1714" w:left="1419" w:header="720" w:footer="6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DD7" w:rsidRDefault="000A5DD7">
      <w:pPr>
        <w:spacing w:after="0" w:line="240" w:lineRule="auto"/>
      </w:pPr>
      <w:r>
        <w:separator/>
      </w:r>
    </w:p>
  </w:endnote>
  <w:endnote w:type="continuationSeparator" w:id="0">
    <w:p w:rsidR="000A5DD7" w:rsidRDefault="000A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6A" w:rsidRDefault="00D3366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6A" w:rsidRDefault="00D3366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6A" w:rsidRDefault="00D3366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6A" w:rsidRDefault="00D3366A">
    <w:pPr>
      <w:tabs>
        <w:tab w:val="center" w:pos="4537"/>
        <w:tab w:val="center" w:pos="9074"/>
      </w:tabs>
      <w:spacing w:after="0" w:line="259" w:lineRule="auto"/>
      <w:ind w:left="0" w:firstLine="0"/>
    </w:pPr>
    <w:r>
      <w:rPr>
        <w:rFonts w:ascii="Calibri" w:eastAsia="Calibri" w:hAnsi="Calibri" w:cs="Calibri"/>
        <w:sz w:val="22"/>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6A" w:rsidRDefault="00D3366A">
    <w:pPr>
      <w:tabs>
        <w:tab w:val="center" w:pos="4537"/>
        <w:tab w:val="center" w:pos="9074"/>
      </w:tabs>
      <w:spacing w:after="0" w:line="259" w:lineRule="auto"/>
      <w:ind w:left="0" w:firstLine="0"/>
    </w:pPr>
    <w:r>
      <w:rPr>
        <w:rFonts w:ascii="Calibri" w:eastAsia="Calibri" w:hAnsi="Calibri" w:cs="Calibri"/>
        <w:sz w:val="22"/>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6A" w:rsidRDefault="00D3366A">
    <w:pPr>
      <w:tabs>
        <w:tab w:val="center" w:pos="4537"/>
        <w:tab w:val="center" w:pos="9074"/>
      </w:tabs>
      <w:spacing w:after="0" w:line="259" w:lineRule="auto"/>
      <w:ind w:left="0" w:firstLine="0"/>
    </w:pPr>
    <w:r>
      <w:rPr>
        <w:rFonts w:ascii="Calibri" w:eastAsia="Calibri" w:hAnsi="Calibri" w:cs="Calibri"/>
        <w:sz w:val="22"/>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DD7" w:rsidRDefault="000A5DD7">
      <w:pPr>
        <w:spacing w:after="0" w:line="240" w:lineRule="auto"/>
      </w:pPr>
      <w:r>
        <w:separator/>
      </w:r>
    </w:p>
  </w:footnote>
  <w:footnote w:type="continuationSeparator" w:id="0">
    <w:p w:rsidR="000A5DD7" w:rsidRDefault="000A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1BB9"/>
    <w:multiLevelType w:val="hybridMultilevel"/>
    <w:tmpl w:val="86980BDC"/>
    <w:lvl w:ilvl="0" w:tplc="85CECFC0">
      <w:start w:val="6"/>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00038"/>
    <w:multiLevelType w:val="hybridMultilevel"/>
    <w:tmpl w:val="166471E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62500E3"/>
    <w:multiLevelType w:val="hybridMultilevel"/>
    <w:tmpl w:val="73F4B158"/>
    <w:lvl w:ilvl="0" w:tplc="3328F846">
      <w:start w:val="1"/>
      <w:numFmt w:val="decimalEnclosedCircle"/>
      <w:lvlText w:val="%1"/>
      <w:lvlJc w:val="left"/>
      <w:pPr>
        <w:ind w:left="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A0E1B0">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72BDFA">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7CC254">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FC49F4">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00AFBA">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72D780">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A24EE0">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40038C">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906531A"/>
    <w:multiLevelType w:val="hybridMultilevel"/>
    <w:tmpl w:val="4A20215E"/>
    <w:lvl w:ilvl="0" w:tplc="6D68A4B6">
      <w:start w:val="6"/>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E96776"/>
    <w:multiLevelType w:val="hybridMultilevel"/>
    <w:tmpl w:val="B658E246"/>
    <w:lvl w:ilvl="0" w:tplc="59440BD0">
      <w:start w:val="1"/>
      <w:numFmt w:val="decimalEnclosedCircle"/>
      <w:lvlText w:val="%1"/>
      <w:lvlJc w:val="left"/>
      <w:pPr>
        <w:ind w:left="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32930A">
      <w:start w:val="24"/>
      <w:numFmt w:val="upperLetter"/>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C264FA">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6FFBE">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40F906">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2A4A31A">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94224A">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F6F4D8">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F4832C">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F7D21FD"/>
    <w:multiLevelType w:val="hybridMultilevel"/>
    <w:tmpl w:val="4F328B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C6"/>
    <w:rsid w:val="00092DCB"/>
    <w:rsid w:val="000A5DD7"/>
    <w:rsid w:val="00111E21"/>
    <w:rsid w:val="00115B38"/>
    <w:rsid w:val="001208B9"/>
    <w:rsid w:val="001419BB"/>
    <w:rsid w:val="001B00E2"/>
    <w:rsid w:val="001C0373"/>
    <w:rsid w:val="00260BFB"/>
    <w:rsid w:val="002E7396"/>
    <w:rsid w:val="004044A3"/>
    <w:rsid w:val="00487E28"/>
    <w:rsid w:val="004C4958"/>
    <w:rsid w:val="004E4B49"/>
    <w:rsid w:val="005618D6"/>
    <w:rsid w:val="0057071D"/>
    <w:rsid w:val="006116A6"/>
    <w:rsid w:val="00632E9C"/>
    <w:rsid w:val="0064256D"/>
    <w:rsid w:val="00654CF2"/>
    <w:rsid w:val="00674EF7"/>
    <w:rsid w:val="006C1781"/>
    <w:rsid w:val="007A551A"/>
    <w:rsid w:val="00800FFB"/>
    <w:rsid w:val="00804F9B"/>
    <w:rsid w:val="008A7A14"/>
    <w:rsid w:val="008B5D98"/>
    <w:rsid w:val="008C0ED7"/>
    <w:rsid w:val="008E1508"/>
    <w:rsid w:val="00956950"/>
    <w:rsid w:val="0098636F"/>
    <w:rsid w:val="00A250EC"/>
    <w:rsid w:val="00A91BB5"/>
    <w:rsid w:val="00AC2E13"/>
    <w:rsid w:val="00AF3ADD"/>
    <w:rsid w:val="00B63038"/>
    <w:rsid w:val="00B758FA"/>
    <w:rsid w:val="00B97C44"/>
    <w:rsid w:val="00CE1958"/>
    <w:rsid w:val="00D025DD"/>
    <w:rsid w:val="00D3366A"/>
    <w:rsid w:val="00D52AA5"/>
    <w:rsid w:val="00D8155D"/>
    <w:rsid w:val="00EA187A"/>
    <w:rsid w:val="00EC7B46"/>
    <w:rsid w:val="00EE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EDEF52"/>
  <w15:docId w15:val="{33DA6AA1-D06D-45B4-91C2-6A9CCC86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0" w:line="356"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203" w:line="259" w:lineRule="auto"/>
      <w:ind w:left="10" w:hanging="10"/>
      <w:outlineLvl w:val="0"/>
    </w:pPr>
    <w:rPr>
      <w:rFonts w:ascii="ＭＳ 明朝" w:eastAsia="ＭＳ 明朝" w:hAnsi="ＭＳ 明朝" w:cs="ＭＳ 明朝"/>
      <w:color w:val="000000"/>
      <w:sz w:val="22"/>
    </w:rPr>
  </w:style>
  <w:style w:type="paragraph" w:styleId="2">
    <w:name w:val="heading 2"/>
    <w:next w:val="a"/>
    <w:link w:val="20"/>
    <w:uiPriority w:val="9"/>
    <w:unhideWhenUsed/>
    <w:qFormat/>
    <w:pPr>
      <w:keepNext/>
      <w:keepLines/>
      <w:spacing w:after="107" w:line="259" w:lineRule="auto"/>
      <w:ind w:left="10" w:right="2" w:hanging="10"/>
      <w:jc w:val="both"/>
      <w:outlineLvl w:val="1"/>
    </w:pPr>
    <w:rPr>
      <w:rFonts w:ascii="ＭＳ 明朝" w:eastAsia="ＭＳ 明朝" w:hAnsi="ＭＳ 明朝" w:cs="ＭＳ 明朝"/>
      <w:color w:val="000000"/>
    </w:rPr>
  </w:style>
  <w:style w:type="paragraph" w:styleId="3">
    <w:name w:val="heading 3"/>
    <w:next w:val="a"/>
    <w:link w:val="30"/>
    <w:uiPriority w:val="9"/>
    <w:unhideWhenUsed/>
    <w:qFormat/>
    <w:pPr>
      <w:keepNext/>
      <w:keepLines/>
      <w:spacing w:after="107" w:line="259" w:lineRule="auto"/>
      <w:ind w:left="10" w:right="2" w:hanging="10"/>
      <w:jc w:val="both"/>
      <w:outlineLvl w:val="2"/>
    </w:pPr>
    <w:rPr>
      <w:rFonts w:ascii="ＭＳ 明朝" w:eastAsia="ＭＳ 明朝" w:hAnsi="ＭＳ 明朝" w:cs="ＭＳ 明朝"/>
      <w:color w:val="000000"/>
    </w:rPr>
  </w:style>
  <w:style w:type="paragraph" w:styleId="4">
    <w:name w:val="heading 4"/>
    <w:next w:val="a"/>
    <w:link w:val="40"/>
    <w:uiPriority w:val="9"/>
    <w:unhideWhenUsed/>
    <w:qFormat/>
    <w:pPr>
      <w:keepNext/>
      <w:keepLines/>
      <w:spacing w:after="3" w:line="259" w:lineRule="auto"/>
      <w:ind w:left="10" w:right="2" w:hanging="10"/>
      <w:jc w:val="center"/>
      <w:outlineLvl w:val="3"/>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ascii="ＭＳ 明朝" w:eastAsia="ＭＳ 明朝" w:hAnsi="ＭＳ 明朝" w:cs="ＭＳ 明朝"/>
      <w:color w:val="000000"/>
      <w:sz w:val="21"/>
    </w:rPr>
  </w:style>
  <w:style w:type="character" w:customStyle="1" w:styleId="10">
    <w:name w:val="見出し 1 (文字)"/>
    <w:link w:val="1"/>
    <w:rPr>
      <w:rFonts w:ascii="ＭＳ 明朝" w:eastAsia="ＭＳ 明朝" w:hAnsi="ＭＳ 明朝" w:cs="ＭＳ 明朝"/>
      <w:color w:val="000000"/>
      <w:sz w:val="22"/>
    </w:rPr>
  </w:style>
  <w:style w:type="character" w:customStyle="1" w:styleId="20">
    <w:name w:val="見出し 2 (文字)"/>
    <w:link w:val="2"/>
    <w:rPr>
      <w:rFonts w:ascii="ＭＳ 明朝" w:eastAsia="ＭＳ 明朝" w:hAnsi="ＭＳ 明朝" w:cs="ＭＳ 明朝"/>
      <w:color w:val="000000"/>
      <w:sz w:val="21"/>
    </w:rPr>
  </w:style>
  <w:style w:type="character" w:customStyle="1" w:styleId="30">
    <w:name w:val="見出し 3 (文字)"/>
    <w:link w:val="3"/>
    <w:rPr>
      <w:rFonts w:ascii="ＭＳ 明朝" w:eastAsia="ＭＳ 明朝" w:hAnsi="ＭＳ 明朝" w:cs="ＭＳ 明朝"/>
      <w:color w:val="000000"/>
      <w:sz w:val="21"/>
    </w:rPr>
  </w:style>
  <w:style w:type="paragraph" w:styleId="11">
    <w:name w:val="toc 1"/>
    <w:hidden/>
    <w:pPr>
      <w:spacing w:after="2" w:line="357" w:lineRule="auto"/>
      <w:ind w:left="15" w:right="199" w:firstLine="283"/>
      <w:jc w:val="both"/>
    </w:pPr>
    <w:rPr>
      <w:rFonts w:ascii="ＭＳ 明朝" w:eastAsia="ＭＳ 明朝" w:hAnsi="ＭＳ 明朝" w:cs="ＭＳ 明朝"/>
      <w:color w:val="000000"/>
    </w:rPr>
  </w:style>
  <w:style w:type="paragraph" w:styleId="21">
    <w:name w:val="toc 2"/>
    <w:hidden/>
    <w:pPr>
      <w:spacing w:after="107" w:line="259" w:lineRule="auto"/>
      <w:ind w:left="308" w:right="199" w:hanging="10"/>
      <w:jc w:val="both"/>
    </w:pPr>
    <w:rPr>
      <w:rFonts w:ascii="ＭＳ 明朝" w:eastAsia="ＭＳ 明朝" w:hAnsi="ＭＳ 明朝" w:cs="ＭＳ 明朝"/>
      <w:color w:val="000000"/>
    </w:rPr>
  </w:style>
  <w:style w:type="paragraph" w:styleId="31">
    <w:name w:val="toc 3"/>
    <w:hidden/>
    <w:pPr>
      <w:spacing w:after="107" w:line="259" w:lineRule="auto"/>
      <w:ind w:left="591" w:right="199" w:hanging="10"/>
      <w:jc w:val="both"/>
    </w:pPr>
    <w:rPr>
      <w:rFonts w:ascii="ＭＳ 明朝" w:eastAsia="ＭＳ 明朝" w:hAnsi="ＭＳ 明朝" w:cs="ＭＳ 明朝"/>
      <w:color w:val="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7A14"/>
    <w:pPr>
      <w:tabs>
        <w:tab w:val="center" w:pos="4252"/>
        <w:tab w:val="right" w:pos="8504"/>
      </w:tabs>
      <w:snapToGrid w:val="0"/>
    </w:pPr>
  </w:style>
  <w:style w:type="character" w:customStyle="1" w:styleId="a4">
    <w:name w:val="ヘッダー (文字)"/>
    <w:basedOn w:val="a0"/>
    <w:link w:val="a3"/>
    <w:uiPriority w:val="99"/>
    <w:rsid w:val="008A7A14"/>
    <w:rPr>
      <w:rFonts w:ascii="ＭＳ 明朝" w:eastAsia="ＭＳ 明朝" w:hAnsi="ＭＳ 明朝" w:cs="ＭＳ 明朝"/>
      <w:color w:val="000000"/>
    </w:rPr>
  </w:style>
  <w:style w:type="paragraph" w:styleId="a5">
    <w:name w:val="Balloon Text"/>
    <w:basedOn w:val="a"/>
    <w:link w:val="a6"/>
    <w:uiPriority w:val="99"/>
    <w:semiHidden/>
    <w:unhideWhenUsed/>
    <w:rsid w:val="00B630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3038"/>
    <w:rPr>
      <w:rFonts w:asciiTheme="majorHAnsi" w:eastAsiaTheme="majorEastAsia" w:hAnsiTheme="majorHAnsi" w:cstheme="majorBidi"/>
      <w:color w:val="000000"/>
      <w:sz w:val="18"/>
      <w:szCs w:val="18"/>
    </w:rPr>
  </w:style>
  <w:style w:type="table" w:styleId="a7">
    <w:name w:val="Table Grid"/>
    <w:basedOn w:val="a1"/>
    <w:uiPriority w:val="39"/>
    <w:rsid w:val="00B7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25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DE50-F5B2-4E9D-AD85-9F26E3EA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764</Words>
  <Characters>4359</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2025-07-15T03:21:00Z</cp:lastPrinted>
  <dcterms:created xsi:type="dcterms:W3CDTF">2025-07-15T03:11:00Z</dcterms:created>
  <dcterms:modified xsi:type="dcterms:W3CDTF">2025-09-24T09:30:00Z</dcterms:modified>
</cp:coreProperties>
</file>