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9CF" w:rsidRPr="00861323" w:rsidRDefault="00430935" w:rsidP="00861323">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人工内耳装用</w:t>
      </w:r>
      <w:r w:rsidR="00B07A31">
        <w:rPr>
          <w:rFonts w:ascii="ＭＳ ゴシック" w:eastAsia="ＭＳ ゴシック" w:hAnsi="ＭＳ ゴシック" w:hint="eastAsia"/>
          <w:b/>
          <w:sz w:val="28"/>
          <w:szCs w:val="28"/>
        </w:rPr>
        <w:t>児</w:t>
      </w:r>
      <w:r>
        <w:rPr>
          <w:rFonts w:ascii="ＭＳ ゴシック" w:eastAsia="ＭＳ ゴシック" w:hAnsi="ＭＳ ゴシック" w:hint="eastAsia"/>
          <w:b/>
          <w:sz w:val="28"/>
          <w:szCs w:val="28"/>
        </w:rPr>
        <w:t>支援</w:t>
      </w:r>
      <w:r w:rsidR="00C12852">
        <w:rPr>
          <w:rFonts w:ascii="ＭＳ ゴシック" w:eastAsia="ＭＳ ゴシック" w:hAnsi="ＭＳ ゴシック" w:hint="eastAsia"/>
          <w:b/>
          <w:sz w:val="28"/>
          <w:szCs w:val="28"/>
        </w:rPr>
        <w:t>加算</w:t>
      </w:r>
      <w:r>
        <w:rPr>
          <w:rFonts w:ascii="ＭＳ ゴシック" w:eastAsia="ＭＳ ゴシック" w:hAnsi="ＭＳ ゴシック" w:hint="eastAsia"/>
          <w:b/>
          <w:sz w:val="28"/>
          <w:szCs w:val="28"/>
        </w:rPr>
        <w:t>（Ⅱ）</w:t>
      </w:r>
      <w:r w:rsidR="00F90D2B" w:rsidRPr="00861323">
        <w:rPr>
          <w:rFonts w:ascii="ＭＳ ゴシック" w:eastAsia="ＭＳ ゴシック" w:hAnsi="ＭＳ ゴシック" w:hint="eastAsia"/>
          <w:b/>
          <w:sz w:val="28"/>
          <w:szCs w:val="28"/>
        </w:rPr>
        <w:t>に係る</w:t>
      </w:r>
      <w:r w:rsidR="000B71E7">
        <w:rPr>
          <w:rFonts w:ascii="ＭＳ ゴシック" w:eastAsia="ＭＳ ゴシック" w:hAnsi="ＭＳ ゴシック" w:hint="eastAsia"/>
          <w:b/>
          <w:sz w:val="28"/>
          <w:szCs w:val="28"/>
        </w:rPr>
        <w:t>認定</w:t>
      </w:r>
      <w:r w:rsidR="00F90D2B" w:rsidRPr="00861323">
        <w:rPr>
          <w:rFonts w:ascii="ＭＳ ゴシック" w:eastAsia="ＭＳ ゴシック" w:hAnsi="ＭＳ ゴシック" w:hint="eastAsia"/>
          <w:b/>
          <w:sz w:val="28"/>
          <w:szCs w:val="28"/>
        </w:rPr>
        <w:t>申請書</w:t>
      </w:r>
    </w:p>
    <w:p w:rsidR="005C46B3" w:rsidRPr="00C12852" w:rsidRDefault="005C46B3" w:rsidP="00430935">
      <w:pPr>
        <w:spacing w:line="240" w:lineRule="exact"/>
        <w:jc w:val="right"/>
      </w:pPr>
    </w:p>
    <w:p w:rsidR="004A2CC0" w:rsidRDefault="004A2CC0" w:rsidP="004A2CC0">
      <w:pPr>
        <w:jc w:val="right"/>
      </w:pPr>
      <w:r>
        <w:rPr>
          <w:rFonts w:hint="eastAsia"/>
        </w:rPr>
        <w:t>令和　　年　　月　　日</w:t>
      </w:r>
    </w:p>
    <w:p w:rsidR="00F90D2B" w:rsidRDefault="00F90D2B">
      <w:r>
        <w:rPr>
          <w:rFonts w:hint="eastAsia"/>
        </w:rPr>
        <w:t>宇都宮市長　宛</w:t>
      </w:r>
    </w:p>
    <w:p w:rsidR="00F90D2B" w:rsidRDefault="00F90D2B"/>
    <w:p w:rsidR="00F90D2B" w:rsidRDefault="00F90D2B" w:rsidP="00DC5414">
      <w:r>
        <w:rPr>
          <w:rFonts w:hint="eastAsia"/>
        </w:rPr>
        <w:t xml:space="preserve">　</w:t>
      </w:r>
      <w:r w:rsidR="00430935">
        <w:rPr>
          <w:rFonts w:hint="eastAsia"/>
        </w:rPr>
        <w:t>人工内耳装用</w:t>
      </w:r>
      <w:r w:rsidR="00B07A31">
        <w:rPr>
          <w:rFonts w:hint="eastAsia"/>
        </w:rPr>
        <w:t>児支援</w:t>
      </w:r>
      <w:r w:rsidR="000B71E7">
        <w:rPr>
          <w:rFonts w:hint="eastAsia"/>
        </w:rPr>
        <w:t>加算</w:t>
      </w:r>
      <w:r w:rsidR="00430935">
        <w:rPr>
          <w:rFonts w:hint="eastAsia"/>
        </w:rPr>
        <w:t>（Ⅱ）</w:t>
      </w:r>
      <w:r>
        <w:rPr>
          <w:rFonts w:hint="eastAsia"/>
        </w:rPr>
        <w:t>に</w:t>
      </w:r>
      <w:r w:rsidR="008A08E5">
        <w:rPr>
          <w:rFonts w:hint="eastAsia"/>
        </w:rPr>
        <w:t>ついて</w:t>
      </w:r>
      <w:r w:rsidR="00DC5414">
        <w:rPr>
          <w:rFonts w:hint="eastAsia"/>
        </w:rPr>
        <w:t>次のとおり</w:t>
      </w:r>
      <w:r>
        <w:rPr>
          <w:rFonts w:hint="eastAsia"/>
        </w:rPr>
        <w:t>申請します。</w:t>
      </w:r>
    </w:p>
    <w:p w:rsidR="005C46B3" w:rsidRDefault="005C46B3"/>
    <w:tbl>
      <w:tblPr>
        <w:tblStyle w:val="a3"/>
        <w:tblW w:w="0" w:type="auto"/>
        <w:jc w:val="center"/>
        <w:tblLook w:val="04A0" w:firstRow="1" w:lastRow="0" w:firstColumn="1" w:lastColumn="0" w:noHBand="0" w:noVBand="1"/>
      </w:tblPr>
      <w:tblGrid>
        <w:gridCol w:w="1555"/>
        <w:gridCol w:w="960"/>
        <w:gridCol w:w="480"/>
        <w:gridCol w:w="2280"/>
        <w:gridCol w:w="1200"/>
        <w:gridCol w:w="960"/>
        <w:gridCol w:w="2160"/>
      </w:tblGrid>
      <w:tr w:rsidR="009A5F9A" w:rsidTr="009A5F9A">
        <w:trPr>
          <w:trHeight w:val="346"/>
          <w:jc w:val="center"/>
        </w:trPr>
        <w:tc>
          <w:tcPr>
            <w:tcW w:w="9595" w:type="dxa"/>
            <w:gridSpan w:val="7"/>
            <w:shd w:val="clear" w:color="auto" w:fill="BFBFBF" w:themeFill="background1" w:themeFillShade="BF"/>
            <w:vAlign w:val="center"/>
          </w:tcPr>
          <w:p w:rsidR="009A5F9A" w:rsidRPr="008A08E5" w:rsidRDefault="009A5F9A" w:rsidP="009A5F9A">
            <w:pPr>
              <w:jc w:val="center"/>
              <w:rPr>
                <w:b/>
                <w:sz w:val="21"/>
                <w:szCs w:val="21"/>
              </w:rPr>
            </w:pPr>
            <w:r w:rsidRPr="008A08E5">
              <w:rPr>
                <w:rFonts w:hint="eastAsia"/>
                <w:b/>
                <w:szCs w:val="21"/>
              </w:rPr>
              <w:t>保護者記入欄</w:t>
            </w:r>
          </w:p>
        </w:tc>
      </w:tr>
      <w:tr w:rsidR="00F90D2B" w:rsidTr="00A052F6">
        <w:trPr>
          <w:trHeight w:val="745"/>
          <w:jc w:val="center"/>
        </w:trPr>
        <w:tc>
          <w:tcPr>
            <w:tcW w:w="1555" w:type="dxa"/>
            <w:vMerge w:val="restart"/>
            <w:vAlign w:val="center"/>
          </w:tcPr>
          <w:p w:rsidR="00F90D2B" w:rsidRDefault="00F90D2B" w:rsidP="00F90D2B">
            <w:pPr>
              <w:jc w:val="center"/>
            </w:pPr>
            <w:r>
              <w:rPr>
                <w:rFonts w:hint="eastAsia"/>
              </w:rPr>
              <w:t>申請</w:t>
            </w:r>
            <w:r w:rsidR="00174164">
              <w:rPr>
                <w:rFonts w:hint="eastAsia"/>
              </w:rPr>
              <w:t>者</w:t>
            </w:r>
          </w:p>
          <w:p w:rsidR="00174164" w:rsidRDefault="00174164" w:rsidP="00F90D2B">
            <w:pPr>
              <w:jc w:val="center"/>
            </w:pPr>
            <w:r>
              <w:rPr>
                <w:rFonts w:hint="eastAsia"/>
              </w:rPr>
              <w:t>（保護者）</w:t>
            </w:r>
          </w:p>
        </w:tc>
        <w:tc>
          <w:tcPr>
            <w:tcW w:w="960" w:type="dxa"/>
            <w:vAlign w:val="center"/>
          </w:tcPr>
          <w:p w:rsidR="00F90D2B" w:rsidRDefault="00F90D2B" w:rsidP="00F90D2B">
            <w:pPr>
              <w:jc w:val="center"/>
            </w:pPr>
            <w:r>
              <w:rPr>
                <w:rFonts w:hint="eastAsia"/>
              </w:rPr>
              <w:t>氏名</w:t>
            </w:r>
          </w:p>
        </w:tc>
        <w:tc>
          <w:tcPr>
            <w:tcW w:w="2760" w:type="dxa"/>
            <w:gridSpan w:val="2"/>
            <w:vAlign w:val="center"/>
          </w:tcPr>
          <w:p w:rsidR="00F90D2B" w:rsidRDefault="00F90D2B" w:rsidP="00F90D2B">
            <w:pPr>
              <w:jc w:val="center"/>
            </w:pPr>
          </w:p>
        </w:tc>
        <w:tc>
          <w:tcPr>
            <w:tcW w:w="1200" w:type="dxa"/>
            <w:vAlign w:val="center"/>
          </w:tcPr>
          <w:p w:rsidR="00F90D2B" w:rsidRDefault="00F90D2B">
            <w:r>
              <w:rPr>
                <w:rFonts w:hint="eastAsia"/>
              </w:rPr>
              <w:t>電話番号</w:t>
            </w:r>
          </w:p>
        </w:tc>
        <w:tc>
          <w:tcPr>
            <w:tcW w:w="3120" w:type="dxa"/>
            <w:gridSpan w:val="2"/>
            <w:vAlign w:val="center"/>
          </w:tcPr>
          <w:p w:rsidR="00F90D2B" w:rsidRDefault="00F90D2B"/>
        </w:tc>
      </w:tr>
      <w:tr w:rsidR="00F90D2B" w:rsidTr="00A052F6">
        <w:trPr>
          <w:trHeight w:val="745"/>
          <w:jc w:val="center"/>
        </w:trPr>
        <w:tc>
          <w:tcPr>
            <w:tcW w:w="1555" w:type="dxa"/>
            <w:vMerge/>
            <w:tcBorders>
              <w:bottom w:val="single" w:sz="4" w:space="0" w:color="auto"/>
            </w:tcBorders>
            <w:vAlign w:val="center"/>
          </w:tcPr>
          <w:p w:rsidR="00F90D2B" w:rsidRDefault="00F90D2B"/>
        </w:tc>
        <w:tc>
          <w:tcPr>
            <w:tcW w:w="960" w:type="dxa"/>
            <w:tcBorders>
              <w:bottom w:val="single" w:sz="4" w:space="0" w:color="auto"/>
            </w:tcBorders>
            <w:vAlign w:val="center"/>
          </w:tcPr>
          <w:p w:rsidR="00F90D2B" w:rsidRDefault="00F90D2B" w:rsidP="00F90D2B">
            <w:pPr>
              <w:jc w:val="center"/>
            </w:pPr>
            <w:r>
              <w:rPr>
                <w:rFonts w:hint="eastAsia"/>
              </w:rPr>
              <w:t>住所</w:t>
            </w:r>
          </w:p>
        </w:tc>
        <w:tc>
          <w:tcPr>
            <w:tcW w:w="7080" w:type="dxa"/>
            <w:gridSpan w:val="5"/>
            <w:tcBorders>
              <w:bottom w:val="single" w:sz="4" w:space="0" w:color="auto"/>
            </w:tcBorders>
            <w:vAlign w:val="center"/>
          </w:tcPr>
          <w:p w:rsidR="00F90D2B" w:rsidRDefault="00F90D2B" w:rsidP="00F90D2B">
            <w:pPr>
              <w:jc w:val="left"/>
            </w:pPr>
            <w:r>
              <w:rPr>
                <w:rFonts w:hint="eastAsia"/>
              </w:rPr>
              <w:t>宇都宮市</w:t>
            </w:r>
          </w:p>
        </w:tc>
      </w:tr>
      <w:tr w:rsidR="00356B07" w:rsidTr="00356B07">
        <w:trPr>
          <w:trHeight w:val="745"/>
          <w:jc w:val="center"/>
        </w:trPr>
        <w:tc>
          <w:tcPr>
            <w:tcW w:w="1555" w:type="dxa"/>
            <w:vMerge w:val="restart"/>
            <w:vAlign w:val="center"/>
          </w:tcPr>
          <w:p w:rsidR="00356B07" w:rsidRDefault="00356B07" w:rsidP="00356B07">
            <w:pPr>
              <w:jc w:val="center"/>
            </w:pPr>
            <w:r>
              <w:rPr>
                <w:rFonts w:hint="eastAsia"/>
              </w:rPr>
              <w:t>対象児童</w:t>
            </w:r>
          </w:p>
        </w:tc>
        <w:tc>
          <w:tcPr>
            <w:tcW w:w="960" w:type="dxa"/>
            <w:vAlign w:val="center"/>
          </w:tcPr>
          <w:p w:rsidR="00356B07" w:rsidRDefault="00356B07" w:rsidP="00356B07">
            <w:pPr>
              <w:jc w:val="center"/>
            </w:pPr>
            <w:r>
              <w:rPr>
                <w:rFonts w:hint="eastAsia"/>
              </w:rPr>
              <w:t>氏名</w:t>
            </w:r>
          </w:p>
        </w:tc>
        <w:tc>
          <w:tcPr>
            <w:tcW w:w="2760" w:type="dxa"/>
            <w:gridSpan w:val="2"/>
            <w:vAlign w:val="center"/>
          </w:tcPr>
          <w:p w:rsidR="00356B07" w:rsidRDefault="00356B07" w:rsidP="00356B07">
            <w:pPr>
              <w:jc w:val="center"/>
            </w:pPr>
          </w:p>
        </w:tc>
        <w:tc>
          <w:tcPr>
            <w:tcW w:w="1200" w:type="dxa"/>
            <w:vAlign w:val="center"/>
          </w:tcPr>
          <w:p w:rsidR="00356B07" w:rsidRDefault="00356B07" w:rsidP="00356B07">
            <w:r>
              <w:rPr>
                <w:rFonts w:hint="eastAsia"/>
              </w:rPr>
              <w:t>生年月日</w:t>
            </w:r>
          </w:p>
        </w:tc>
        <w:tc>
          <w:tcPr>
            <w:tcW w:w="960" w:type="dxa"/>
            <w:tcBorders>
              <w:right w:val="nil"/>
            </w:tcBorders>
            <w:vAlign w:val="center"/>
          </w:tcPr>
          <w:p w:rsidR="00356B07" w:rsidRDefault="00356B07" w:rsidP="00356B07">
            <w:pPr>
              <w:jc w:val="left"/>
            </w:pPr>
            <w:r>
              <w:rPr>
                <w:rFonts w:hint="eastAsia"/>
              </w:rPr>
              <w:t>平成</w:t>
            </w:r>
          </w:p>
          <w:p w:rsidR="00356B07" w:rsidRDefault="00356B07" w:rsidP="00356B07">
            <w:pPr>
              <w:jc w:val="left"/>
            </w:pPr>
            <w:r>
              <w:rPr>
                <w:rFonts w:hint="eastAsia"/>
              </w:rPr>
              <w:t>令和</w:t>
            </w:r>
          </w:p>
        </w:tc>
        <w:tc>
          <w:tcPr>
            <w:tcW w:w="2160" w:type="dxa"/>
            <w:tcBorders>
              <w:left w:val="nil"/>
            </w:tcBorders>
            <w:vAlign w:val="center"/>
          </w:tcPr>
          <w:p w:rsidR="00356B07" w:rsidRDefault="00356B07" w:rsidP="00356B07">
            <w:pPr>
              <w:jc w:val="right"/>
            </w:pPr>
            <w:r>
              <w:rPr>
                <w:rFonts w:hint="eastAsia"/>
              </w:rPr>
              <w:t>年　　月　　日</w:t>
            </w:r>
          </w:p>
        </w:tc>
      </w:tr>
      <w:tr w:rsidR="00356B07" w:rsidTr="00A052F6">
        <w:trPr>
          <w:trHeight w:val="745"/>
          <w:jc w:val="center"/>
        </w:trPr>
        <w:tc>
          <w:tcPr>
            <w:tcW w:w="1555" w:type="dxa"/>
            <w:vMerge/>
            <w:vAlign w:val="center"/>
          </w:tcPr>
          <w:p w:rsidR="00356B07" w:rsidRDefault="00356B07" w:rsidP="00356B07"/>
        </w:tc>
        <w:tc>
          <w:tcPr>
            <w:tcW w:w="1440" w:type="dxa"/>
            <w:gridSpan w:val="2"/>
            <w:vAlign w:val="center"/>
          </w:tcPr>
          <w:p w:rsidR="00356B07" w:rsidRDefault="00356B07" w:rsidP="00356B07">
            <w:pPr>
              <w:jc w:val="center"/>
            </w:pPr>
            <w:r>
              <w:rPr>
                <w:rFonts w:hint="eastAsia"/>
              </w:rPr>
              <w:t>受給者番号</w:t>
            </w:r>
          </w:p>
        </w:tc>
        <w:tc>
          <w:tcPr>
            <w:tcW w:w="6600" w:type="dxa"/>
            <w:gridSpan w:val="4"/>
            <w:vAlign w:val="center"/>
          </w:tcPr>
          <w:p w:rsidR="00356B07" w:rsidRDefault="00356B07" w:rsidP="00356B07"/>
        </w:tc>
      </w:tr>
    </w:tbl>
    <w:p w:rsidR="00F90D2B" w:rsidRDefault="00F90D2B"/>
    <w:tbl>
      <w:tblPr>
        <w:tblStyle w:val="a3"/>
        <w:tblW w:w="9638" w:type="dxa"/>
        <w:tblLook w:val="04A0" w:firstRow="1" w:lastRow="0" w:firstColumn="1" w:lastColumn="0" w:noHBand="0" w:noVBand="1"/>
      </w:tblPr>
      <w:tblGrid>
        <w:gridCol w:w="4819"/>
        <w:gridCol w:w="4819"/>
      </w:tblGrid>
      <w:tr w:rsidR="009A5F9A" w:rsidTr="00B07A31">
        <w:trPr>
          <w:trHeight w:val="447"/>
        </w:trPr>
        <w:tc>
          <w:tcPr>
            <w:tcW w:w="9638" w:type="dxa"/>
            <w:gridSpan w:val="2"/>
            <w:tcBorders>
              <w:bottom w:val="single" w:sz="4" w:space="0" w:color="auto"/>
            </w:tcBorders>
            <w:shd w:val="clear" w:color="auto" w:fill="BFBFBF" w:themeFill="background1" w:themeFillShade="BF"/>
            <w:vAlign w:val="center"/>
          </w:tcPr>
          <w:p w:rsidR="008A08E5" w:rsidRPr="008A08E5" w:rsidRDefault="009A5F9A" w:rsidP="008A08E5">
            <w:pPr>
              <w:jc w:val="center"/>
              <w:rPr>
                <w:b/>
                <w:szCs w:val="21"/>
              </w:rPr>
            </w:pPr>
            <w:r w:rsidRPr="008A08E5">
              <w:rPr>
                <w:rFonts w:hint="eastAsia"/>
                <w:b/>
                <w:szCs w:val="21"/>
              </w:rPr>
              <w:t>事業所記入欄</w:t>
            </w:r>
          </w:p>
          <w:p w:rsidR="009A5F9A" w:rsidRPr="009A5F9A" w:rsidRDefault="00DC5414" w:rsidP="008A08E5">
            <w:pPr>
              <w:jc w:val="center"/>
              <w:rPr>
                <w:sz w:val="21"/>
                <w:szCs w:val="21"/>
              </w:rPr>
            </w:pPr>
            <w:r w:rsidRPr="00DC5414">
              <w:rPr>
                <w:rFonts w:hint="eastAsia"/>
                <w:sz w:val="18"/>
                <w:szCs w:val="18"/>
              </w:rPr>
              <w:t>※</w:t>
            </w:r>
            <w:r w:rsidR="008A08E5">
              <w:rPr>
                <w:rFonts w:hint="eastAsia"/>
                <w:sz w:val="18"/>
                <w:szCs w:val="18"/>
              </w:rPr>
              <w:t xml:space="preserve"> </w:t>
            </w:r>
            <w:r w:rsidRPr="00DC5414">
              <w:rPr>
                <w:rFonts w:hint="eastAsia"/>
                <w:sz w:val="18"/>
                <w:szCs w:val="18"/>
              </w:rPr>
              <w:t>記入に当たっては，加算について</w:t>
            </w:r>
            <w:r w:rsidR="00F77845">
              <w:rPr>
                <w:rFonts w:hint="eastAsia"/>
                <w:sz w:val="18"/>
                <w:szCs w:val="18"/>
              </w:rPr>
              <w:t>保護者へ</w:t>
            </w:r>
            <w:r w:rsidRPr="00DC5414">
              <w:rPr>
                <w:rFonts w:hint="eastAsia"/>
                <w:sz w:val="18"/>
                <w:szCs w:val="18"/>
              </w:rPr>
              <w:t>説明をしてください。</w:t>
            </w:r>
          </w:p>
        </w:tc>
      </w:tr>
      <w:tr w:rsidR="00430935" w:rsidTr="00B07A31">
        <w:trPr>
          <w:trHeight w:val="477"/>
        </w:trPr>
        <w:tc>
          <w:tcPr>
            <w:tcW w:w="4819" w:type="dxa"/>
            <w:tcBorders>
              <w:bottom w:val="single" w:sz="4" w:space="0" w:color="auto"/>
              <w:right w:val="dashed" w:sz="4" w:space="0" w:color="auto"/>
            </w:tcBorders>
            <w:vAlign w:val="center"/>
          </w:tcPr>
          <w:p w:rsidR="00430935" w:rsidRDefault="00430935" w:rsidP="000C58DD">
            <w:pPr>
              <w:jc w:val="center"/>
            </w:pPr>
            <w:r>
              <w:rPr>
                <w:rFonts w:hint="eastAsia"/>
              </w:rPr>
              <w:t>加算を算定しようとする事業所名</w:t>
            </w:r>
          </w:p>
        </w:tc>
        <w:tc>
          <w:tcPr>
            <w:tcW w:w="4819" w:type="dxa"/>
            <w:tcBorders>
              <w:left w:val="dashed" w:sz="4" w:space="0" w:color="auto"/>
              <w:bottom w:val="single" w:sz="4" w:space="0" w:color="auto"/>
            </w:tcBorders>
            <w:vAlign w:val="center"/>
          </w:tcPr>
          <w:p w:rsidR="00430935" w:rsidRDefault="00430935" w:rsidP="000C58DD">
            <w:pPr>
              <w:jc w:val="center"/>
            </w:pPr>
            <w:r>
              <w:rPr>
                <w:rFonts w:hint="eastAsia"/>
              </w:rPr>
              <w:t>加算の対象となる職員名（言語聴覚士）</w:t>
            </w:r>
          </w:p>
        </w:tc>
      </w:tr>
      <w:tr w:rsidR="00430935" w:rsidRPr="000B71E7" w:rsidTr="00B07A31">
        <w:trPr>
          <w:trHeight w:val="737"/>
        </w:trPr>
        <w:tc>
          <w:tcPr>
            <w:tcW w:w="4819" w:type="dxa"/>
            <w:tcBorders>
              <w:right w:val="dashed" w:sz="4" w:space="0" w:color="auto"/>
            </w:tcBorders>
            <w:vAlign w:val="center"/>
          </w:tcPr>
          <w:p w:rsidR="00430935" w:rsidRDefault="00430935" w:rsidP="000C58DD"/>
        </w:tc>
        <w:tc>
          <w:tcPr>
            <w:tcW w:w="4819" w:type="dxa"/>
            <w:tcBorders>
              <w:left w:val="dashed" w:sz="4" w:space="0" w:color="auto"/>
            </w:tcBorders>
            <w:vAlign w:val="center"/>
          </w:tcPr>
          <w:p w:rsidR="00430935" w:rsidRPr="000B71E7" w:rsidRDefault="00430935" w:rsidP="000C58DD"/>
        </w:tc>
      </w:tr>
      <w:tr w:rsidR="00B07A31" w:rsidTr="00B07A31">
        <w:trPr>
          <w:trHeight w:val="477"/>
        </w:trPr>
        <w:tc>
          <w:tcPr>
            <w:tcW w:w="9638" w:type="dxa"/>
            <w:gridSpan w:val="2"/>
            <w:tcBorders>
              <w:bottom w:val="single" w:sz="4" w:space="0" w:color="auto"/>
            </w:tcBorders>
            <w:vAlign w:val="center"/>
          </w:tcPr>
          <w:p w:rsidR="00B07A31" w:rsidRDefault="00B07A31" w:rsidP="00A052F6">
            <w:pPr>
              <w:jc w:val="center"/>
            </w:pPr>
            <w:r>
              <w:rPr>
                <w:rFonts w:hint="eastAsia"/>
              </w:rPr>
              <w:t>連携先医療機関名</w:t>
            </w:r>
          </w:p>
        </w:tc>
      </w:tr>
      <w:tr w:rsidR="00B07A31" w:rsidTr="00B07A31">
        <w:trPr>
          <w:trHeight w:val="737"/>
        </w:trPr>
        <w:tc>
          <w:tcPr>
            <w:tcW w:w="9638" w:type="dxa"/>
            <w:gridSpan w:val="2"/>
            <w:vAlign w:val="center"/>
          </w:tcPr>
          <w:p w:rsidR="00B07A31" w:rsidRPr="000B71E7" w:rsidRDefault="00B07A31" w:rsidP="004A5A07"/>
        </w:tc>
      </w:tr>
    </w:tbl>
    <w:p w:rsidR="005C46B3" w:rsidRDefault="005C46B3"/>
    <w:p w:rsidR="009A5F9A" w:rsidRDefault="00961931" w:rsidP="00430935">
      <w:pPr>
        <w:spacing w:line="220" w:lineRule="exact"/>
        <w:ind w:left="210" w:hangingChars="100" w:hanging="210"/>
        <w:rPr>
          <w:sz w:val="21"/>
          <w:szCs w:val="21"/>
        </w:rPr>
      </w:pPr>
      <w:r w:rsidRPr="00961931">
        <w:rPr>
          <w:rFonts w:hint="eastAsia"/>
          <w:sz w:val="21"/>
          <w:szCs w:val="21"/>
        </w:rPr>
        <w:t xml:space="preserve">○　</w:t>
      </w:r>
      <w:r w:rsidR="00430935">
        <w:rPr>
          <w:rFonts w:hint="eastAsia"/>
          <w:sz w:val="21"/>
          <w:szCs w:val="21"/>
        </w:rPr>
        <w:t>人工内耳装用</w:t>
      </w:r>
      <w:r w:rsidR="00B07A31">
        <w:rPr>
          <w:rFonts w:hint="eastAsia"/>
          <w:sz w:val="21"/>
          <w:szCs w:val="21"/>
        </w:rPr>
        <w:t>児</w:t>
      </w:r>
      <w:r w:rsidR="00430935">
        <w:rPr>
          <w:rFonts w:hint="eastAsia"/>
          <w:sz w:val="21"/>
          <w:szCs w:val="21"/>
        </w:rPr>
        <w:t>支援加算（Ⅱ）は以下のいずれも満たす場合に算定すること</w:t>
      </w:r>
    </w:p>
    <w:p w:rsidR="00430935" w:rsidRDefault="00430935" w:rsidP="009A5F9A">
      <w:pPr>
        <w:ind w:left="210" w:hangingChars="100" w:hanging="210"/>
        <w:rPr>
          <w:sz w:val="21"/>
          <w:szCs w:val="21"/>
        </w:rPr>
      </w:pPr>
      <w:r>
        <w:rPr>
          <w:rFonts w:hint="eastAsia"/>
          <w:sz w:val="21"/>
          <w:szCs w:val="21"/>
        </w:rPr>
        <w:t xml:space="preserve">　⑴　言語聴覚士を１以上配置していること</w:t>
      </w:r>
    </w:p>
    <w:p w:rsidR="00B07A31" w:rsidRDefault="00430935" w:rsidP="009A5F9A">
      <w:pPr>
        <w:ind w:left="210" w:hangingChars="100" w:hanging="210"/>
        <w:rPr>
          <w:sz w:val="21"/>
          <w:szCs w:val="21"/>
        </w:rPr>
      </w:pPr>
      <w:r>
        <w:rPr>
          <w:rFonts w:hint="eastAsia"/>
          <w:sz w:val="21"/>
          <w:szCs w:val="21"/>
        </w:rPr>
        <w:t xml:space="preserve">　⑵　関係機関（保育所や学校，障害児通所支援事業所等）の求めに応じて，人工内耳装用</w:t>
      </w:r>
      <w:r w:rsidR="00B07A31">
        <w:rPr>
          <w:rFonts w:hint="eastAsia"/>
          <w:sz w:val="21"/>
          <w:szCs w:val="21"/>
        </w:rPr>
        <w:t>児</w:t>
      </w:r>
      <w:r>
        <w:rPr>
          <w:rFonts w:hint="eastAsia"/>
          <w:sz w:val="21"/>
          <w:szCs w:val="21"/>
        </w:rPr>
        <w:t>への支援</w:t>
      </w:r>
    </w:p>
    <w:p w:rsidR="00430935" w:rsidRDefault="00B07A31" w:rsidP="00B07A31">
      <w:pPr>
        <w:ind w:left="420" w:hangingChars="200" w:hanging="420"/>
        <w:rPr>
          <w:sz w:val="21"/>
          <w:szCs w:val="21"/>
        </w:rPr>
      </w:pPr>
      <w:r>
        <w:rPr>
          <w:rFonts w:hint="eastAsia"/>
          <w:sz w:val="21"/>
          <w:szCs w:val="21"/>
        </w:rPr>
        <w:t xml:space="preserve">　　</w:t>
      </w:r>
      <w:r w:rsidR="00430935">
        <w:rPr>
          <w:rFonts w:hint="eastAsia"/>
          <w:sz w:val="21"/>
          <w:szCs w:val="21"/>
        </w:rPr>
        <w:t>に関する相談援助を行うこと。（相談援助を行った場合には，実施日時及びその内容の要点に関する記録を作成すること。）</w:t>
      </w:r>
    </w:p>
    <w:p w:rsidR="00B07A31" w:rsidRDefault="00430935" w:rsidP="00430935">
      <w:pPr>
        <w:rPr>
          <w:sz w:val="21"/>
          <w:szCs w:val="21"/>
        </w:rPr>
      </w:pPr>
      <w:r>
        <w:rPr>
          <w:rFonts w:hint="eastAsia"/>
          <w:sz w:val="21"/>
          <w:szCs w:val="21"/>
        </w:rPr>
        <w:t xml:space="preserve">　⑶　言語聴覚士が人工内耳装用</w:t>
      </w:r>
      <w:r w:rsidR="00B07A31">
        <w:rPr>
          <w:rFonts w:hint="eastAsia"/>
          <w:sz w:val="21"/>
          <w:szCs w:val="21"/>
        </w:rPr>
        <w:t>児</w:t>
      </w:r>
      <w:r>
        <w:rPr>
          <w:rFonts w:hint="eastAsia"/>
          <w:sz w:val="21"/>
          <w:szCs w:val="21"/>
        </w:rPr>
        <w:t>の状態や個別に配慮すべき事項等を把握し，児童発達支援管理責任</w:t>
      </w:r>
    </w:p>
    <w:p w:rsidR="00430935" w:rsidRDefault="00B07A31" w:rsidP="00B07A31">
      <w:pPr>
        <w:rPr>
          <w:sz w:val="21"/>
          <w:szCs w:val="21"/>
        </w:rPr>
      </w:pPr>
      <w:r>
        <w:rPr>
          <w:rFonts w:hint="eastAsia"/>
          <w:sz w:val="21"/>
          <w:szCs w:val="21"/>
        </w:rPr>
        <w:t xml:space="preserve">　　</w:t>
      </w:r>
      <w:r w:rsidR="00430935">
        <w:rPr>
          <w:rFonts w:hint="eastAsia"/>
          <w:sz w:val="21"/>
          <w:szCs w:val="21"/>
        </w:rPr>
        <w:t>者と連携して当該事項を通所支援計画に位置付けて支援を行うこと。</w:t>
      </w:r>
    </w:p>
    <w:p w:rsidR="00B07A31" w:rsidRDefault="00430935" w:rsidP="00430935">
      <w:pPr>
        <w:rPr>
          <w:sz w:val="21"/>
          <w:szCs w:val="21"/>
        </w:rPr>
      </w:pPr>
      <w:r>
        <w:rPr>
          <w:rFonts w:hint="eastAsia"/>
          <w:sz w:val="21"/>
          <w:szCs w:val="21"/>
        </w:rPr>
        <w:t xml:space="preserve">　⑷　人工内耳装用</w:t>
      </w:r>
      <w:r w:rsidR="00B07A31">
        <w:rPr>
          <w:rFonts w:hint="eastAsia"/>
          <w:sz w:val="21"/>
          <w:szCs w:val="21"/>
        </w:rPr>
        <w:t>児</w:t>
      </w:r>
      <w:r>
        <w:rPr>
          <w:rFonts w:hint="eastAsia"/>
          <w:sz w:val="21"/>
          <w:szCs w:val="21"/>
        </w:rPr>
        <w:t>への適切な支援を提供するため，人工内耳装用児の主治医又は眼科もしくは耳鼻</w:t>
      </w:r>
    </w:p>
    <w:p w:rsidR="00430935" w:rsidRDefault="00B07A31" w:rsidP="00B07A31">
      <w:pPr>
        <w:rPr>
          <w:sz w:val="21"/>
          <w:szCs w:val="21"/>
        </w:rPr>
      </w:pPr>
      <w:r>
        <w:rPr>
          <w:rFonts w:hint="eastAsia"/>
          <w:sz w:val="21"/>
          <w:szCs w:val="21"/>
        </w:rPr>
        <w:t xml:space="preserve">　　</w:t>
      </w:r>
      <w:r w:rsidR="00430935">
        <w:rPr>
          <w:rFonts w:hint="eastAsia"/>
          <w:sz w:val="21"/>
          <w:szCs w:val="21"/>
        </w:rPr>
        <w:t>咽</w:t>
      </w:r>
      <w:bookmarkStart w:id="0" w:name="_GoBack"/>
      <w:bookmarkEnd w:id="0"/>
      <w:r w:rsidR="00430935">
        <w:rPr>
          <w:rFonts w:hint="eastAsia"/>
          <w:sz w:val="21"/>
          <w:szCs w:val="21"/>
        </w:rPr>
        <w:t>喉科の診察を行う医療機関との連携体制が確保されていること。</w:t>
      </w:r>
    </w:p>
    <w:p w:rsidR="00430935" w:rsidRPr="009A5F9A" w:rsidRDefault="00430935" w:rsidP="00430935">
      <w:pPr>
        <w:ind w:firstLineChars="200" w:firstLine="420"/>
        <w:rPr>
          <w:rFonts w:hint="eastAsia"/>
          <w:sz w:val="21"/>
          <w:szCs w:val="21"/>
        </w:rPr>
      </w:pPr>
    </w:p>
    <w:p w:rsidR="00F90D2B" w:rsidRPr="00C12852" w:rsidRDefault="00961931" w:rsidP="00430935">
      <w:pPr>
        <w:spacing w:line="280" w:lineRule="exact"/>
        <w:ind w:left="210" w:hangingChars="100" w:hanging="210"/>
        <w:jc w:val="left"/>
        <w:rPr>
          <w:sz w:val="21"/>
          <w:szCs w:val="21"/>
        </w:rPr>
      </w:pPr>
      <w:r w:rsidRPr="00961931">
        <w:rPr>
          <w:rFonts w:hint="eastAsia"/>
          <w:sz w:val="21"/>
          <w:szCs w:val="21"/>
        </w:rPr>
        <w:t>○　記入に当たり，</w:t>
      </w:r>
      <w:r w:rsidR="00174164">
        <w:rPr>
          <w:rFonts w:hint="eastAsia"/>
          <w:sz w:val="21"/>
          <w:szCs w:val="21"/>
        </w:rPr>
        <w:t>御</w:t>
      </w:r>
      <w:r>
        <w:rPr>
          <w:rFonts w:hint="eastAsia"/>
          <w:sz w:val="21"/>
          <w:szCs w:val="21"/>
        </w:rPr>
        <w:t>不明な点がある場合は，</w:t>
      </w:r>
      <w:r w:rsidRPr="00961931">
        <w:rPr>
          <w:rFonts w:hint="eastAsia"/>
          <w:sz w:val="21"/>
          <w:szCs w:val="21"/>
        </w:rPr>
        <w:t>宇都宮市子ども発達センター交流・管理グループ</w:t>
      </w:r>
      <w:r>
        <w:rPr>
          <w:rFonts w:hint="eastAsia"/>
          <w:sz w:val="21"/>
          <w:szCs w:val="21"/>
        </w:rPr>
        <w:t>（028-647-4721）までお問い合わせください。</w:t>
      </w:r>
    </w:p>
    <w:sectPr w:rsidR="00F90D2B" w:rsidRPr="00C12852" w:rsidSect="006A058B">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F9A" w:rsidRDefault="009A5F9A" w:rsidP="009A5F9A">
      <w:r>
        <w:separator/>
      </w:r>
    </w:p>
  </w:endnote>
  <w:endnote w:type="continuationSeparator" w:id="0">
    <w:p w:rsidR="009A5F9A" w:rsidRDefault="009A5F9A" w:rsidP="009A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F9A" w:rsidRDefault="009A5F9A" w:rsidP="009A5F9A">
      <w:r>
        <w:separator/>
      </w:r>
    </w:p>
  </w:footnote>
  <w:footnote w:type="continuationSeparator" w:id="0">
    <w:p w:rsidR="009A5F9A" w:rsidRDefault="009A5F9A" w:rsidP="009A5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2B"/>
    <w:rsid w:val="00037D21"/>
    <w:rsid w:val="000A19CF"/>
    <w:rsid w:val="000B5603"/>
    <w:rsid w:val="000B71E7"/>
    <w:rsid w:val="00174164"/>
    <w:rsid w:val="002B3A3C"/>
    <w:rsid w:val="00356B07"/>
    <w:rsid w:val="00406582"/>
    <w:rsid w:val="00430935"/>
    <w:rsid w:val="0047402C"/>
    <w:rsid w:val="004A2CC0"/>
    <w:rsid w:val="004A5A07"/>
    <w:rsid w:val="00540448"/>
    <w:rsid w:val="00555445"/>
    <w:rsid w:val="005C46B3"/>
    <w:rsid w:val="006811DA"/>
    <w:rsid w:val="006A058B"/>
    <w:rsid w:val="006B24A9"/>
    <w:rsid w:val="006C48FE"/>
    <w:rsid w:val="007651A2"/>
    <w:rsid w:val="00861323"/>
    <w:rsid w:val="008A08E5"/>
    <w:rsid w:val="00961931"/>
    <w:rsid w:val="009A5F9A"/>
    <w:rsid w:val="00A052F6"/>
    <w:rsid w:val="00A64064"/>
    <w:rsid w:val="00AA7AEF"/>
    <w:rsid w:val="00B07A31"/>
    <w:rsid w:val="00C12852"/>
    <w:rsid w:val="00D05592"/>
    <w:rsid w:val="00D70B1E"/>
    <w:rsid w:val="00DC5414"/>
    <w:rsid w:val="00E830DD"/>
    <w:rsid w:val="00F10D96"/>
    <w:rsid w:val="00F4038B"/>
    <w:rsid w:val="00F77845"/>
    <w:rsid w:val="00F90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D4035A2"/>
  <w15:chartTrackingRefBased/>
  <w15:docId w15:val="{162F77C1-8765-4EE5-9636-D3F33DF4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0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5F9A"/>
    <w:pPr>
      <w:tabs>
        <w:tab w:val="center" w:pos="4252"/>
        <w:tab w:val="right" w:pos="8504"/>
      </w:tabs>
      <w:snapToGrid w:val="0"/>
    </w:pPr>
  </w:style>
  <w:style w:type="character" w:customStyle="1" w:styleId="a5">
    <w:name w:val="ヘッダー (文字)"/>
    <w:basedOn w:val="a0"/>
    <w:link w:val="a4"/>
    <w:uiPriority w:val="99"/>
    <w:rsid w:val="009A5F9A"/>
  </w:style>
  <w:style w:type="paragraph" w:styleId="a6">
    <w:name w:val="footer"/>
    <w:basedOn w:val="a"/>
    <w:link w:val="a7"/>
    <w:uiPriority w:val="99"/>
    <w:unhideWhenUsed/>
    <w:rsid w:val="009A5F9A"/>
    <w:pPr>
      <w:tabs>
        <w:tab w:val="center" w:pos="4252"/>
        <w:tab w:val="right" w:pos="8504"/>
      </w:tabs>
      <w:snapToGrid w:val="0"/>
    </w:pPr>
  </w:style>
  <w:style w:type="character" w:customStyle="1" w:styleId="a7">
    <w:name w:val="フッター (文字)"/>
    <w:basedOn w:val="a0"/>
    <w:link w:val="a6"/>
    <w:uiPriority w:val="99"/>
    <w:rsid w:val="009A5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羊子</dc:creator>
  <cp:keywords/>
  <dc:description/>
  <cp:lastModifiedBy>福田　あずな</cp:lastModifiedBy>
  <cp:revision>21</cp:revision>
  <cp:lastPrinted>2026-05-27T07:49:00Z</cp:lastPrinted>
  <dcterms:created xsi:type="dcterms:W3CDTF">2023-03-15T05:32:00Z</dcterms:created>
  <dcterms:modified xsi:type="dcterms:W3CDTF">2026-05-27T08:40:00Z</dcterms:modified>
</cp:coreProperties>
</file>